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EA94" w14:textId="77777777" w:rsidR="00381471" w:rsidRDefault="00381471" w:rsidP="00B31B3E">
      <w:pPr>
        <w:pStyle w:val="Title"/>
        <w:jc w:val="center"/>
        <w:rPr>
          <w:rFonts w:ascii="Arial" w:hAnsi="Arial"/>
          <w:sz w:val="52"/>
          <w:szCs w:val="52"/>
        </w:rPr>
      </w:pPr>
    </w:p>
    <w:p w14:paraId="272244C6" w14:textId="10D23F62" w:rsidR="00381471" w:rsidRDefault="00B31B3E" w:rsidP="00B31B3E">
      <w:pPr>
        <w:pStyle w:val="Title"/>
        <w:jc w:val="center"/>
        <w:rPr>
          <w:rFonts w:hint="eastAsia"/>
        </w:rPr>
      </w:pPr>
      <w:r>
        <w:t>School Anti-Racism Policy Template</w:t>
      </w:r>
    </w:p>
    <w:p w14:paraId="68B526CF" w14:textId="77777777" w:rsidR="00B31B3E" w:rsidRDefault="00B31B3E" w:rsidP="00B31B3E">
      <w:pPr>
        <w:pStyle w:val="BodyA"/>
        <w:jc w:val="center"/>
        <w:rPr>
          <w:rFonts w:hint="eastAsia"/>
        </w:rPr>
      </w:pPr>
    </w:p>
    <w:p w14:paraId="089ECCF6" w14:textId="77777777" w:rsidR="00B31B3E" w:rsidRPr="00B31B3E" w:rsidRDefault="00B31B3E" w:rsidP="00B31B3E">
      <w:pPr>
        <w:pStyle w:val="BodyA"/>
        <w:jc w:val="center"/>
        <w:rPr>
          <w:rFonts w:hint="eastAsia"/>
        </w:rPr>
      </w:pPr>
    </w:p>
    <w:p w14:paraId="4F29B336" w14:textId="77777777" w:rsidR="00B31B3E" w:rsidRDefault="00B31B3E" w:rsidP="00B31B3E">
      <w:pPr>
        <w:pStyle w:val="Title"/>
        <w:jc w:val="center"/>
        <w:rPr>
          <w:rFonts w:ascii="Arial" w:hAnsi="Arial"/>
          <w:sz w:val="20"/>
          <w:szCs w:val="20"/>
        </w:rPr>
      </w:pPr>
    </w:p>
    <w:p w14:paraId="0DCD0127" w14:textId="77777777" w:rsidR="00B31B3E" w:rsidRPr="00B31B3E" w:rsidRDefault="00B31B3E" w:rsidP="00B31B3E">
      <w:pPr>
        <w:pStyle w:val="Title"/>
        <w:jc w:val="center"/>
        <w:rPr>
          <w:rFonts w:ascii="Arial" w:hAnsi="Arial"/>
          <w:sz w:val="32"/>
          <w:szCs w:val="20"/>
        </w:rPr>
      </w:pPr>
    </w:p>
    <w:p w14:paraId="0CB1E32D" w14:textId="77777777" w:rsidR="00B31B3E" w:rsidRDefault="00B31B3E" w:rsidP="00B31B3E">
      <w:pPr>
        <w:pStyle w:val="Title"/>
        <w:jc w:val="center"/>
        <w:rPr>
          <w:rFonts w:ascii="Arial" w:hAnsi="Arial"/>
          <w:sz w:val="32"/>
          <w:szCs w:val="20"/>
        </w:rPr>
      </w:pPr>
    </w:p>
    <w:p w14:paraId="1F64FD0E" w14:textId="77777777" w:rsidR="00B31B3E" w:rsidRPr="00B31B3E" w:rsidRDefault="00B31B3E" w:rsidP="00B31B3E">
      <w:pPr>
        <w:pStyle w:val="Title"/>
        <w:jc w:val="center"/>
        <w:rPr>
          <w:rFonts w:ascii="Arial" w:hAnsi="Arial"/>
          <w:sz w:val="36"/>
          <w:szCs w:val="36"/>
        </w:rPr>
      </w:pPr>
    </w:p>
    <w:p w14:paraId="004CD569" w14:textId="48FD18F5" w:rsidR="00B31B3E" w:rsidRPr="00B31B3E" w:rsidRDefault="00B31B3E" w:rsidP="00B31B3E">
      <w:pPr>
        <w:pStyle w:val="Title"/>
        <w:jc w:val="center"/>
        <w:rPr>
          <w:rFonts w:ascii="Arial" w:hAnsi="Arial"/>
          <w:sz w:val="36"/>
          <w:szCs w:val="36"/>
        </w:rPr>
      </w:pPr>
      <w:r w:rsidRPr="00B31B3E">
        <w:rPr>
          <w:rFonts w:ascii="Arial" w:hAnsi="Arial"/>
          <w:sz w:val="36"/>
          <w:szCs w:val="36"/>
        </w:rPr>
        <w:t>written by</w:t>
      </w:r>
    </w:p>
    <w:p w14:paraId="1EA3D006" w14:textId="77777777" w:rsidR="00B31B3E" w:rsidRPr="00B31B3E" w:rsidRDefault="00B31B3E" w:rsidP="00B31B3E">
      <w:pPr>
        <w:pStyle w:val="BodyA"/>
        <w:rPr>
          <w:rFonts w:hint="eastAsia"/>
          <w:sz w:val="36"/>
          <w:szCs w:val="36"/>
        </w:rPr>
      </w:pPr>
    </w:p>
    <w:p w14:paraId="0D703679" w14:textId="77777777" w:rsidR="00B31B3E" w:rsidRPr="00B31B3E" w:rsidRDefault="00B31B3E" w:rsidP="00B31B3E">
      <w:pPr>
        <w:pStyle w:val="BodyA"/>
        <w:rPr>
          <w:rFonts w:hint="eastAsia"/>
          <w:sz w:val="36"/>
          <w:szCs w:val="36"/>
        </w:rPr>
      </w:pPr>
    </w:p>
    <w:p w14:paraId="24E67BFA" w14:textId="1FE38B8C" w:rsidR="00B31B3E" w:rsidRPr="00B31B3E" w:rsidRDefault="00B31B3E" w:rsidP="00B31B3E">
      <w:pPr>
        <w:pStyle w:val="Title"/>
        <w:jc w:val="center"/>
        <w:rPr>
          <w:rFonts w:ascii="Arial" w:hAnsi="Arial"/>
          <w:sz w:val="36"/>
          <w:szCs w:val="36"/>
        </w:rPr>
      </w:pPr>
    </w:p>
    <w:p w14:paraId="392EEC41" w14:textId="4FA2A9B4" w:rsidR="00B31B3E" w:rsidRPr="00B31B3E" w:rsidRDefault="00B31B3E" w:rsidP="00B31B3E">
      <w:pPr>
        <w:pStyle w:val="Title"/>
        <w:jc w:val="center"/>
        <w:rPr>
          <w:rFonts w:ascii="Arial" w:hAnsi="Arial"/>
          <w:sz w:val="36"/>
          <w:szCs w:val="36"/>
        </w:rPr>
      </w:pPr>
    </w:p>
    <w:p w14:paraId="582A4990" w14:textId="04CB68E1" w:rsidR="00B31B3E" w:rsidRPr="00B31B3E" w:rsidRDefault="00B31B3E" w:rsidP="00B31B3E">
      <w:pPr>
        <w:pStyle w:val="Title"/>
        <w:jc w:val="center"/>
        <w:rPr>
          <w:rFonts w:ascii="Arial" w:hAnsi="Arial"/>
          <w:sz w:val="36"/>
          <w:szCs w:val="36"/>
        </w:rPr>
      </w:pPr>
      <w:r w:rsidRPr="00B31B3E">
        <w:rPr>
          <w:rFonts w:ascii="Arial" w:hAnsi="Arial"/>
          <w:sz w:val="36"/>
          <w:szCs w:val="36"/>
        </w:rPr>
        <w:t>Hull</w:t>
      </w:r>
      <w:r w:rsidRPr="00B31B3E">
        <w:rPr>
          <w:rFonts w:ascii="Arial" w:hAnsi="Arial"/>
          <w:sz w:val="36"/>
          <w:szCs w:val="36"/>
          <w:rtl/>
        </w:rPr>
        <w:t>’</w:t>
      </w:r>
      <w:r w:rsidRPr="00B31B3E">
        <w:rPr>
          <w:rFonts w:ascii="Arial" w:hAnsi="Arial"/>
          <w:sz w:val="36"/>
          <w:szCs w:val="36"/>
        </w:rPr>
        <w:t>s Young Mayor</w:t>
      </w:r>
      <w:r w:rsidRPr="00B31B3E">
        <w:rPr>
          <w:rFonts w:ascii="Arial" w:hAnsi="Arial"/>
          <w:sz w:val="36"/>
          <w:szCs w:val="36"/>
          <w:rtl/>
        </w:rPr>
        <w:t>’</w:t>
      </w:r>
      <w:r w:rsidRPr="00B31B3E">
        <w:rPr>
          <w:rFonts w:ascii="Arial" w:hAnsi="Arial"/>
          <w:sz w:val="36"/>
          <w:szCs w:val="36"/>
        </w:rPr>
        <w:t>s Antiracism campaign</w:t>
      </w:r>
      <w:r w:rsidR="00C157B9">
        <w:rPr>
          <w:rFonts w:ascii="Arial" w:hAnsi="Arial"/>
          <w:sz w:val="36"/>
          <w:szCs w:val="36"/>
        </w:rPr>
        <w:t xml:space="preserve"> group &amp; Youth Aspire Connect team.</w:t>
      </w:r>
    </w:p>
    <w:p w14:paraId="6954EBE2" w14:textId="3DCC8647" w:rsidR="00B31B3E" w:rsidRPr="00B31B3E" w:rsidRDefault="00B31B3E" w:rsidP="00B31B3E">
      <w:pPr>
        <w:pStyle w:val="Title"/>
        <w:jc w:val="center"/>
        <w:rPr>
          <w:rFonts w:ascii="Arial" w:hAnsi="Arial"/>
          <w:sz w:val="36"/>
          <w:szCs w:val="36"/>
        </w:rPr>
      </w:pPr>
    </w:p>
    <w:p w14:paraId="79EA1D62" w14:textId="1D96D7EE" w:rsidR="00B31B3E" w:rsidRPr="00B31B3E" w:rsidRDefault="00B31B3E" w:rsidP="00B31B3E">
      <w:pPr>
        <w:pStyle w:val="Title"/>
        <w:jc w:val="center"/>
        <w:rPr>
          <w:rFonts w:ascii="Arial" w:hAnsi="Arial"/>
          <w:sz w:val="36"/>
          <w:szCs w:val="36"/>
        </w:rPr>
      </w:pPr>
    </w:p>
    <w:p w14:paraId="2576221A" w14:textId="1FADE352" w:rsidR="00B31B3E" w:rsidRPr="00B31B3E" w:rsidRDefault="00B31B3E" w:rsidP="00B31B3E">
      <w:pPr>
        <w:pStyle w:val="Title"/>
        <w:jc w:val="center"/>
        <w:rPr>
          <w:rFonts w:ascii="Arial" w:hAnsi="Arial"/>
          <w:sz w:val="36"/>
          <w:szCs w:val="36"/>
        </w:rPr>
      </w:pPr>
    </w:p>
    <w:p w14:paraId="40070FB2" w14:textId="79661A66" w:rsidR="00B31B3E" w:rsidRPr="00B31B3E" w:rsidRDefault="00B31B3E" w:rsidP="00B31B3E">
      <w:pPr>
        <w:pStyle w:val="Title"/>
        <w:jc w:val="center"/>
        <w:rPr>
          <w:rFonts w:ascii="Arial" w:hAnsi="Arial"/>
          <w:sz w:val="36"/>
          <w:szCs w:val="36"/>
        </w:rPr>
      </w:pPr>
    </w:p>
    <w:p w14:paraId="00545A31" w14:textId="12E6E60F" w:rsidR="00381471" w:rsidRDefault="00B31B3E" w:rsidP="007E6337">
      <w:pPr>
        <w:pStyle w:val="Title"/>
        <w:jc w:val="center"/>
        <w:rPr>
          <w:rFonts w:ascii="Arial" w:hAnsi="Arial"/>
          <w:sz w:val="52"/>
          <w:szCs w:val="52"/>
        </w:rPr>
      </w:pPr>
      <w:r w:rsidRPr="00B31B3E">
        <w:rPr>
          <w:rFonts w:ascii="Arial" w:hAnsi="Arial"/>
          <w:sz w:val="36"/>
          <w:szCs w:val="36"/>
        </w:rPr>
        <w:t xml:space="preserve"> 2022</w:t>
      </w:r>
    </w:p>
    <w:p w14:paraId="3F14A812" w14:textId="77777777" w:rsidR="00381471" w:rsidRDefault="00381471">
      <w:pPr>
        <w:pStyle w:val="Title"/>
        <w:rPr>
          <w:rFonts w:ascii="Arial" w:hAnsi="Arial"/>
          <w:sz w:val="52"/>
          <w:szCs w:val="52"/>
        </w:rPr>
      </w:pPr>
    </w:p>
    <w:p w14:paraId="689A696E" w14:textId="727EB882" w:rsidR="007E6337" w:rsidRDefault="007E6337">
      <w:pPr>
        <w:rPr>
          <w:rFonts w:ascii="Arial" w:hAnsi="Arial"/>
          <w:sz w:val="52"/>
          <w:szCs w:val="52"/>
        </w:rPr>
      </w:pPr>
    </w:p>
    <w:p w14:paraId="4801D2D5" w14:textId="7CE1C17E" w:rsidR="007E6337" w:rsidRDefault="007E6337">
      <w:pPr>
        <w:rPr>
          <w:rFonts w:ascii="Arial" w:hAnsi="Arial"/>
          <w:sz w:val="52"/>
          <w:szCs w:val="52"/>
        </w:rPr>
      </w:pPr>
    </w:p>
    <w:p w14:paraId="30845834" w14:textId="577AAF08" w:rsidR="007E6337" w:rsidRDefault="007E6337">
      <w:pPr>
        <w:rPr>
          <w:rFonts w:ascii="Arial" w:hAnsi="Arial"/>
          <w:sz w:val="52"/>
          <w:szCs w:val="52"/>
        </w:rPr>
      </w:pPr>
    </w:p>
    <w:p w14:paraId="7704020D" w14:textId="46F1C70A" w:rsidR="007E6337" w:rsidRDefault="00C157B9">
      <w:pPr>
        <w:rPr>
          <w:rFonts w:ascii="Arial" w:hAnsi="Arial"/>
          <w:sz w:val="52"/>
          <w:szCs w:val="52"/>
        </w:rPr>
      </w:pPr>
      <w:r>
        <w:rPr>
          <w:noProof/>
        </w:rPr>
        <w:drawing>
          <wp:anchor distT="0" distB="0" distL="114300" distR="114300" simplePos="0" relativeHeight="251660288" behindDoc="0" locked="0" layoutInCell="1" allowOverlap="1" wp14:anchorId="7781E0F4" wp14:editId="446D9B7B">
            <wp:simplePos x="0" y="0"/>
            <wp:positionH relativeFrom="margin">
              <wp:align>left</wp:align>
            </wp:positionH>
            <wp:positionV relativeFrom="paragraph">
              <wp:posOffset>240030</wp:posOffset>
            </wp:positionV>
            <wp:extent cx="1360487" cy="574675"/>
            <wp:effectExtent l="0" t="0" r="0" b="0"/>
            <wp:wrapNone/>
            <wp:docPr id="9228" name="Picture 33" descr="Shape&#10;&#10;Description automatically generated with medium confidence">
              <a:extLst xmlns:a="http://schemas.openxmlformats.org/drawingml/2006/main">
                <a:ext uri="{FF2B5EF4-FFF2-40B4-BE49-F238E27FC236}">
                  <a16:creationId xmlns:a16="http://schemas.microsoft.com/office/drawing/2014/main" id="{5BE27318-7A33-8B3B-DFE1-C2991B35A0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 name="Picture 33" descr="Shape&#10;&#10;Description automatically generated with medium confidence">
                      <a:extLst>
                        <a:ext uri="{FF2B5EF4-FFF2-40B4-BE49-F238E27FC236}">
                          <a16:creationId xmlns:a16="http://schemas.microsoft.com/office/drawing/2014/main" id="{5BE27318-7A33-8B3B-DFE1-C2991B35A0B9}"/>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0487" cy="574675"/>
                    </a:xfrm>
                    <a:prstGeom prst="rect">
                      <a:avLst/>
                    </a:prstGeom>
                    <a:noFill/>
                    <a:ln>
                      <a:noFill/>
                    </a:ln>
                    <a:effectLst/>
                  </pic:spPr>
                </pic:pic>
              </a:graphicData>
            </a:graphic>
          </wp:anchor>
        </w:drawing>
      </w:r>
      <w:r>
        <w:rPr>
          <w:noProof/>
        </w:rPr>
        <w:drawing>
          <wp:anchor distT="0" distB="0" distL="114300" distR="114300" simplePos="0" relativeHeight="251661312" behindDoc="0" locked="0" layoutInCell="1" allowOverlap="1" wp14:anchorId="2A7D9145" wp14:editId="24D9CCC3">
            <wp:simplePos x="0" y="0"/>
            <wp:positionH relativeFrom="margin">
              <wp:align>center</wp:align>
            </wp:positionH>
            <wp:positionV relativeFrom="paragraph">
              <wp:posOffset>179705</wp:posOffset>
            </wp:positionV>
            <wp:extent cx="1352550" cy="574675"/>
            <wp:effectExtent l="0" t="0" r="0" b="0"/>
            <wp:wrapNone/>
            <wp:docPr id="9230" name="Picture 35" descr="Image">
              <a:extLst xmlns:a="http://schemas.openxmlformats.org/drawingml/2006/main">
                <a:ext uri="{FF2B5EF4-FFF2-40B4-BE49-F238E27FC236}">
                  <a16:creationId xmlns:a16="http://schemas.microsoft.com/office/drawing/2014/main" id="{ED5DD215-225F-AF37-D3B0-DCB79016F9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 name="Picture 35" descr="Image">
                      <a:extLst>
                        <a:ext uri="{FF2B5EF4-FFF2-40B4-BE49-F238E27FC236}">
                          <a16:creationId xmlns:a16="http://schemas.microsoft.com/office/drawing/2014/main" id="{ED5DD215-225F-AF37-D3B0-DCB79016F982}"/>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574675"/>
                    </a:xfrm>
                    <a:prstGeom prst="rect">
                      <a:avLst/>
                    </a:prstGeom>
                    <a:noFill/>
                    <a:ln>
                      <a:noFill/>
                    </a:ln>
                    <a:effectLst/>
                  </pic:spPr>
                </pic:pic>
              </a:graphicData>
            </a:graphic>
          </wp:anchor>
        </w:drawing>
      </w:r>
      <w:r w:rsidRPr="00C157B9">
        <w:rPr>
          <w:rFonts w:ascii="Arial" w:hAnsi="Arial"/>
          <w:noProof/>
          <w:sz w:val="52"/>
          <w:szCs w:val="52"/>
        </w:rPr>
        <mc:AlternateContent>
          <mc:Choice Requires="wps">
            <w:drawing>
              <wp:anchor distT="45720" distB="45720" distL="114300" distR="114300" simplePos="0" relativeHeight="251663360" behindDoc="0" locked="0" layoutInCell="1" allowOverlap="1" wp14:anchorId="736F49AB" wp14:editId="7EB39F5E">
                <wp:simplePos x="0" y="0"/>
                <wp:positionH relativeFrom="column">
                  <wp:posOffset>4241165</wp:posOffset>
                </wp:positionH>
                <wp:positionV relativeFrom="paragraph">
                  <wp:posOffset>3810</wp:posOffset>
                </wp:positionV>
                <wp:extent cx="2360930" cy="1404620"/>
                <wp:effectExtent l="0" t="0" r="0" b="0"/>
                <wp:wrapSquare wrapText="bothSides"/>
                <wp:docPr id="153963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D70C1E0" w14:textId="6C203493" w:rsidR="00C157B9" w:rsidRDefault="00C157B9">
                            <w:r>
                              <w:rPr>
                                <w:noProof/>
                              </w:rPr>
                              <w:drawing>
                                <wp:inline distT="0" distB="0" distL="0" distR="0" wp14:anchorId="2A8DDC65" wp14:editId="5F7DBFE5">
                                  <wp:extent cx="1581828" cy="1167944"/>
                                  <wp:effectExtent l="0" t="0" r="0" b="0"/>
                                  <wp:docPr id="657289601" name="Picture 657289601" descr="A logo for a youth aspire conn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47358" name="Picture 1" descr="A logo for a youth aspire connect&#10;&#10;Description automatically generated"/>
                                          <pic:cNvPicPr/>
                                        </pic:nvPicPr>
                                        <pic:blipFill rotWithShape="1">
                                          <a:blip r:embed="rId10"/>
                                          <a:srcRect l="8882" t="22349" r="11175" b="18625"/>
                                          <a:stretch/>
                                        </pic:blipFill>
                                        <pic:spPr bwMode="auto">
                                          <a:xfrm>
                                            <a:off x="0" y="0"/>
                                            <a:ext cx="1607226" cy="118669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6F49AB" id="_x0000_t202" coordsize="21600,21600" o:spt="202" path="m,l,21600r21600,l21600,xe">
                <v:stroke joinstyle="miter"/>
                <v:path gradientshapeok="t" o:connecttype="rect"/>
              </v:shapetype>
              <v:shape id="Text Box 2" o:spid="_x0000_s1026" type="#_x0000_t202" style="position:absolute;margin-left:333.95pt;margin-top:.3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6C7lQ4AAAAAkBAAAPAAAAZHJzL2Rvd25yZXYueG1sTI/NTsMwEITvSLyDtUhcEHVipLQNcary&#10;d+HWEiSO23ibBOJ1FLtt4OlxT3Cb1Yxmvi1Wk+3FkUbfOdaQzhIQxLUzHTcaqreX2wUIH5AN9o5J&#10;wzd5WJWXFwXmxp14Q8dtaEQsYZ+jhjaEIZfS1y1Z9DM3EEdv70aLIZ5jI82Ip1hue6mSJJMWO44L&#10;LQ702FL9tT1YDT8P1dP6+SakexU+1PvGvlb1J2p9fTWt70EEmsJfGM74ER3KyLRzBzZe9BqybL6M&#10;0ShAnO3kbjkHsdOgVLoAWRby/wflLwAAAP//AwBQSwECLQAUAAYACAAAACEAtoM4kv4AAADhAQAA&#10;EwAAAAAAAAAAAAAAAAAAAAAAW0NvbnRlbnRfVHlwZXNdLnhtbFBLAQItABQABgAIAAAAIQA4/SH/&#10;1gAAAJQBAAALAAAAAAAAAAAAAAAAAC8BAABfcmVscy8ucmVsc1BLAQItABQABgAIAAAAIQC1QRhx&#10;DgIAAPcDAAAOAAAAAAAAAAAAAAAAAC4CAABkcnMvZTJvRG9jLnhtbFBLAQItABQABgAIAAAAIQA6&#10;C7lQ4AAAAAkBAAAPAAAAAAAAAAAAAAAAAGgEAABkcnMvZG93bnJldi54bWxQSwUGAAAAAAQABADz&#10;AAAAdQUAAAAA&#10;" stroked="f">
                <v:textbox style="mso-fit-shape-to-text:t">
                  <w:txbxContent>
                    <w:p w14:paraId="2D70C1E0" w14:textId="6C203493" w:rsidR="00C157B9" w:rsidRDefault="00C157B9">
                      <w:r>
                        <w:rPr>
                          <w:noProof/>
                        </w:rPr>
                        <w:drawing>
                          <wp:inline distT="0" distB="0" distL="0" distR="0" wp14:anchorId="2A8DDC65" wp14:editId="5F7DBFE5">
                            <wp:extent cx="1581828" cy="1167944"/>
                            <wp:effectExtent l="0" t="0" r="0" b="0"/>
                            <wp:docPr id="657289601" name="Picture 657289601" descr="A logo for a youth aspire conn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47358" name="Picture 1" descr="A logo for a youth aspire connect&#10;&#10;Description automatically generated"/>
                                    <pic:cNvPicPr/>
                                  </pic:nvPicPr>
                                  <pic:blipFill rotWithShape="1">
                                    <a:blip r:embed="rId10"/>
                                    <a:srcRect l="8882" t="22349" r="11175" b="18625"/>
                                    <a:stretch/>
                                  </pic:blipFill>
                                  <pic:spPr bwMode="auto">
                                    <a:xfrm>
                                      <a:off x="0" y="0"/>
                                      <a:ext cx="1607226" cy="1186697"/>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17F87916" w14:textId="396D1787" w:rsidR="007E6337" w:rsidRDefault="007E6337">
      <w:pPr>
        <w:rPr>
          <w:rFonts w:ascii="Arial" w:hAnsi="Arial"/>
          <w:sz w:val="52"/>
          <w:szCs w:val="52"/>
        </w:rPr>
      </w:pPr>
    </w:p>
    <w:p w14:paraId="1680A311" w14:textId="2229F449" w:rsidR="00B31B3E" w:rsidRDefault="007E6337">
      <w:pPr>
        <w:rPr>
          <w:rFonts w:ascii="Arial" w:hAnsi="Arial" w:cs="Arial Unicode MS"/>
          <w:b/>
          <w:bCs/>
          <w:color w:val="000000"/>
          <w:sz w:val="52"/>
          <w:szCs w:val="52"/>
          <w:u w:color="000000"/>
          <w:lang w:eastAsia="en-GB"/>
          <w14:textOutline w14:w="12700" w14:cap="flat" w14:cmpd="sng" w14:algn="ctr">
            <w14:noFill/>
            <w14:prstDash w14:val="solid"/>
            <w14:miter w14:lim="400000"/>
          </w14:textOutline>
        </w:rPr>
      </w:pPr>
      <w:r w:rsidRPr="007E6337">
        <w:rPr>
          <w:rFonts w:ascii="Arial" w:hAnsi="Arial"/>
          <w:noProof/>
          <w:sz w:val="52"/>
          <w:szCs w:val="52"/>
        </w:rPr>
        <mc:AlternateContent>
          <mc:Choice Requires="wps">
            <w:drawing>
              <wp:anchor distT="45720" distB="45720" distL="114300" distR="114300" simplePos="0" relativeHeight="251659264" behindDoc="0" locked="0" layoutInCell="1" allowOverlap="1" wp14:anchorId="10034674" wp14:editId="42E8F494">
                <wp:simplePos x="0" y="0"/>
                <wp:positionH relativeFrom="column">
                  <wp:posOffset>605790</wp:posOffset>
                </wp:positionH>
                <wp:positionV relativeFrom="paragraph">
                  <wp:posOffset>346075</wp:posOffset>
                </wp:positionV>
                <wp:extent cx="5156200" cy="1009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1009650"/>
                        </a:xfrm>
                        <a:prstGeom prst="rect">
                          <a:avLst/>
                        </a:prstGeom>
                        <a:noFill/>
                        <a:ln w="9525">
                          <a:noFill/>
                          <a:miter lim="800000"/>
                          <a:headEnd/>
                          <a:tailEnd/>
                        </a:ln>
                      </wps:spPr>
                      <wps:txbx>
                        <w:txbxContent>
                          <w:p w14:paraId="31E66C2C" w14:textId="1A0BB2CF" w:rsidR="007E6337" w:rsidRDefault="007E6337" w:rsidP="007E633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34674" id="_x0000_t202" coordsize="21600,21600" o:spt="202" path="m,l,21600r21600,l21600,xe">
                <v:stroke joinstyle="miter"/>
                <v:path gradientshapeok="t" o:connecttype="rect"/>
              </v:shapetype>
              <v:shape id="Text Box 2" o:spid="_x0000_s1026" type="#_x0000_t202" style="position:absolute;margin-left:47.7pt;margin-top:27.25pt;width:406pt;height: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G2+AEAAM4DAAAOAAAAZHJzL2Uyb0RvYy54bWysU11v2yAUfZ+0/4B4X2xHcdZYcaquXadJ&#10;3YfU7QdgjGM04DIgsbNfvwt202h9q+YHdPGFc+8597C9HrUiR+G8BFPTYpFTIgyHVpp9TX/+uH93&#10;RYkPzLRMgRE1PQlPr3dv32wHW4kl9KBa4QiCGF8NtqZ9CLbKMs97oZlfgBUGkx04zQJu3T5rHRsQ&#10;XatsmefrbADXWgdceI9/76Yk3SX8rhM8fOs6LwJRNcXeQlpdWpu4Zrstq/aO2V7yuQ32ii40kwaL&#10;nqHuWGDk4OQLKC25Aw9dWHDQGXSd5CJxQDZF/g+bx55ZkbigON6eZfL/D5Z/PT7a746E8QOMOMBE&#10;wtsH4L88MXDbM7MXN87B0AvWYuEiSpYN1lfz1Si1r3wEaYYv0OKQ2SFAAho7p6MqyJMgOg7gdBZd&#10;jIFw/FkW5RonSQnHXJHnm3WZxpKx6um6dT58EqBJDGrqcKoJnh0ffIjtsOrpSKxm4F4qlSarDBlq&#10;uimXZbpwkdEyoPGU1DW9yuM3WSGy/GjadDkwqaYYCygz045MJ85hbEY8GOk30J5QAAeTwfBBYNCD&#10;+0PJgOaqqf99YE5Qoj4bFHFTrFbRjWmzKt8vceMuM81lhhmOUDUNlEzhbUgOnrjeoNidTDI8dzL3&#10;iqZJ6swGj6683KdTz89w9xcAAP//AwBQSwMEFAAGAAgAAAAhAG3w4Y7dAAAACQEAAA8AAABkcnMv&#10;ZG93bnJldi54bWxMj8FOwzAQRO9I/IO1SNyo3RIDCdlUCMQVRKGVuLmxm0TE6yh2m/D3LCc4zs5o&#10;5m25nn0vTm6MXSCE5UKBcFQH21GD8PH+fHUHIiZD1vSBHMK3i7Cuzs9KU9gw0Zs7bVIjuIRiYRDa&#10;lIZCyli3zpu4CIMj9g5h9CaxHBtpRzNxue/lSqkb6U1HvNCawT22rv7aHD3C9uXwucvUa/Pk9TCF&#10;WUnyuUS8vJgf7kEkN6e/MPziMzpUzLQPR7JR9Ai5zjiJoDMNgv1c3fJhj7BaXmuQVSn/f1D9AAAA&#10;//8DAFBLAQItABQABgAIAAAAIQC2gziS/gAAAOEBAAATAAAAAAAAAAAAAAAAAAAAAABbQ29udGVu&#10;dF9UeXBlc10ueG1sUEsBAi0AFAAGAAgAAAAhADj9If/WAAAAlAEAAAsAAAAAAAAAAAAAAAAALwEA&#10;AF9yZWxzLy5yZWxzUEsBAi0AFAAGAAgAAAAhAGOO0bb4AQAAzgMAAA4AAAAAAAAAAAAAAAAALgIA&#10;AGRycy9lMm9Eb2MueG1sUEsBAi0AFAAGAAgAAAAhAG3w4Y7dAAAACQEAAA8AAAAAAAAAAAAAAAAA&#10;UgQAAGRycy9kb3ducmV2LnhtbFBLBQYAAAAABAAEAPMAAABcBQAAAAA=&#10;" filled="f" stroked="f">
                <v:textbox>
                  <w:txbxContent>
                    <w:p w14:paraId="31E66C2C" w14:textId="1A0BB2CF" w:rsidR="007E6337" w:rsidRDefault="007E6337" w:rsidP="007E6337">
                      <w:pPr>
                        <w:jc w:val="center"/>
                      </w:pPr>
                    </w:p>
                  </w:txbxContent>
                </v:textbox>
              </v:shape>
            </w:pict>
          </mc:Fallback>
        </mc:AlternateContent>
      </w:r>
      <w:r w:rsidR="00B31B3E">
        <w:rPr>
          <w:rFonts w:ascii="Arial" w:hAnsi="Arial"/>
          <w:sz w:val="52"/>
          <w:szCs w:val="52"/>
        </w:rPr>
        <w:br w:type="page"/>
      </w:r>
    </w:p>
    <w:sdt>
      <w:sdtPr>
        <w:rPr>
          <w:rFonts w:ascii="Times New Roman" w:eastAsia="Arial Unicode MS" w:hAnsi="Times New Roman" w:cs="Times New Roman"/>
          <w:color w:val="auto"/>
          <w:sz w:val="24"/>
          <w:szCs w:val="24"/>
          <w:bdr w:val="nil"/>
        </w:rPr>
        <w:id w:val="-1688897037"/>
        <w:docPartObj>
          <w:docPartGallery w:val="Table of Contents"/>
          <w:docPartUnique/>
        </w:docPartObj>
      </w:sdtPr>
      <w:sdtEndPr>
        <w:rPr>
          <w:b/>
          <w:bCs/>
          <w:noProof/>
        </w:rPr>
      </w:sdtEndPr>
      <w:sdtContent>
        <w:p w14:paraId="4F690267" w14:textId="75B8CD5C" w:rsidR="00411E02" w:rsidRDefault="00411E02">
          <w:pPr>
            <w:pStyle w:val="TOCHeading"/>
          </w:pPr>
          <w:r>
            <w:t>Table of Contents</w:t>
          </w:r>
        </w:p>
        <w:p w14:paraId="350D125A" w14:textId="7F0849BF" w:rsidR="0061727A" w:rsidRDefault="00411E02">
          <w:pPr>
            <w:pStyle w:val="TOC1"/>
            <w:tabs>
              <w:tab w:val="right" w:leader="dot" w:pos="9622"/>
            </w:tabs>
            <w:rPr>
              <w:rFonts w:asciiTheme="minorHAnsi" w:eastAsiaTheme="minorEastAsia" w:hAnsiTheme="minorHAnsi" w:cstheme="minorBidi"/>
              <w:noProof/>
              <w:sz w:val="22"/>
              <w:szCs w:val="22"/>
              <w:bdr w:val="none" w:sz="0" w:space="0" w:color="auto"/>
              <w:lang w:val="en-GB" w:eastAsia="en-GB"/>
            </w:rPr>
          </w:pPr>
          <w:r>
            <w:fldChar w:fldCharType="begin"/>
          </w:r>
          <w:r>
            <w:instrText xml:space="preserve"> TOC \o "1-3" \h \z \u </w:instrText>
          </w:r>
          <w:r>
            <w:fldChar w:fldCharType="separate"/>
          </w:r>
          <w:hyperlink w:anchor="_Toc126769095" w:history="1">
            <w:r w:rsidR="0061727A" w:rsidRPr="004F38EC">
              <w:rPr>
                <w:rStyle w:val="Hyperlink"/>
                <w:noProof/>
              </w:rPr>
              <w:t>Introduction</w:t>
            </w:r>
            <w:r w:rsidR="0061727A">
              <w:rPr>
                <w:noProof/>
                <w:webHidden/>
              </w:rPr>
              <w:tab/>
            </w:r>
            <w:r w:rsidR="0061727A">
              <w:rPr>
                <w:noProof/>
                <w:webHidden/>
              </w:rPr>
              <w:fldChar w:fldCharType="begin"/>
            </w:r>
            <w:r w:rsidR="0061727A">
              <w:rPr>
                <w:noProof/>
                <w:webHidden/>
              </w:rPr>
              <w:instrText xml:space="preserve"> PAGEREF _Toc126769095 \h </w:instrText>
            </w:r>
            <w:r w:rsidR="0061727A">
              <w:rPr>
                <w:noProof/>
                <w:webHidden/>
              </w:rPr>
            </w:r>
            <w:r w:rsidR="0061727A">
              <w:rPr>
                <w:noProof/>
                <w:webHidden/>
              </w:rPr>
              <w:fldChar w:fldCharType="separate"/>
            </w:r>
            <w:r w:rsidR="0061727A">
              <w:rPr>
                <w:noProof/>
                <w:webHidden/>
              </w:rPr>
              <w:t>3</w:t>
            </w:r>
            <w:r w:rsidR="0061727A">
              <w:rPr>
                <w:noProof/>
                <w:webHidden/>
              </w:rPr>
              <w:fldChar w:fldCharType="end"/>
            </w:r>
          </w:hyperlink>
        </w:p>
        <w:p w14:paraId="5185E2B5" w14:textId="3D020D63" w:rsidR="0061727A" w:rsidRDefault="00000000">
          <w:pPr>
            <w:pStyle w:val="TOC1"/>
            <w:tabs>
              <w:tab w:val="right" w:leader="dot" w:pos="9622"/>
            </w:tabs>
            <w:rPr>
              <w:rFonts w:asciiTheme="minorHAnsi" w:eastAsiaTheme="minorEastAsia" w:hAnsiTheme="minorHAnsi" w:cstheme="minorBidi"/>
              <w:noProof/>
              <w:sz w:val="22"/>
              <w:szCs w:val="22"/>
              <w:bdr w:val="none" w:sz="0" w:space="0" w:color="auto"/>
              <w:lang w:val="en-GB" w:eastAsia="en-GB"/>
            </w:rPr>
          </w:pPr>
          <w:hyperlink w:anchor="_Toc126769096" w:history="1">
            <w:r w:rsidR="0061727A" w:rsidRPr="004F38EC">
              <w:rPr>
                <w:rStyle w:val="Hyperlink"/>
                <w:rFonts w:ascii="Arial" w:hAnsi="Arial" w:cs="Arial"/>
                <w:noProof/>
              </w:rPr>
              <w:t>Section A: Background information and rationale for anti-racism policy in schools</w:t>
            </w:r>
            <w:r w:rsidR="0061727A">
              <w:rPr>
                <w:noProof/>
                <w:webHidden/>
              </w:rPr>
              <w:tab/>
            </w:r>
            <w:r w:rsidR="0061727A">
              <w:rPr>
                <w:noProof/>
                <w:webHidden/>
              </w:rPr>
              <w:fldChar w:fldCharType="begin"/>
            </w:r>
            <w:r w:rsidR="0061727A">
              <w:rPr>
                <w:noProof/>
                <w:webHidden/>
              </w:rPr>
              <w:instrText xml:space="preserve"> PAGEREF _Toc126769096 \h </w:instrText>
            </w:r>
            <w:r w:rsidR="0061727A">
              <w:rPr>
                <w:noProof/>
                <w:webHidden/>
              </w:rPr>
            </w:r>
            <w:r w:rsidR="0061727A">
              <w:rPr>
                <w:noProof/>
                <w:webHidden/>
              </w:rPr>
              <w:fldChar w:fldCharType="separate"/>
            </w:r>
            <w:r w:rsidR="0061727A">
              <w:rPr>
                <w:noProof/>
                <w:webHidden/>
              </w:rPr>
              <w:t>3</w:t>
            </w:r>
            <w:r w:rsidR="0061727A">
              <w:rPr>
                <w:noProof/>
                <w:webHidden/>
              </w:rPr>
              <w:fldChar w:fldCharType="end"/>
            </w:r>
          </w:hyperlink>
        </w:p>
        <w:p w14:paraId="185715B2" w14:textId="38BE784C" w:rsidR="0061727A" w:rsidRDefault="00000000">
          <w:pPr>
            <w:pStyle w:val="TOC2"/>
            <w:tabs>
              <w:tab w:val="right" w:leader="dot" w:pos="9622"/>
            </w:tabs>
            <w:rPr>
              <w:rFonts w:asciiTheme="minorHAnsi" w:eastAsiaTheme="minorEastAsia" w:hAnsiTheme="minorHAnsi" w:cstheme="minorBidi"/>
              <w:noProof/>
              <w:sz w:val="22"/>
              <w:szCs w:val="22"/>
              <w:bdr w:val="none" w:sz="0" w:space="0" w:color="auto"/>
              <w:lang w:val="en-GB" w:eastAsia="en-GB"/>
            </w:rPr>
          </w:pPr>
          <w:hyperlink w:anchor="_Toc126769097" w:history="1">
            <w:r w:rsidR="0061727A" w:rsidRPr="004F38EC">
              <w:rPr>
                <w:rStyle w:val="Hyperlink"/>
                <w:rFonts w:ascii="Arial" w:hAnsi="Arial" w:cs="Arial"/>
                <w:noProof/>
              </w:rPr>
              <w:t>Background</w:t>
            </w:r>
            <w:r w:rsidR="0061727A">
              <w:rPr>
                <w:noProof/>
                <w:webHidden/>
              </w:rPr>
              <w:tab/>
            </w:r>
            <w:r w:rsidR="0061727A">
              <w:rPr>
                <w:noProof/>
                <w:webHidden/>
              </w:rPr>
              <w:fldChar w:fldCharType="begin"/>
            </w:r>
            <w:r w:rsidR="0061727A">
              <w:rPr>
                <w:noProof/>
                <w:webHidden/>
              </w:rPr>
              <w:instrText xml:space="preserve"> PAGEREF _Toc126769097 \h </w:instrText>
            </w:r>
            <w:r w:rsidR="0061727A">
              <w:rPr>
                <w:noProof/>
                <w:webHidden/>
              </w:rPr>
            </w:r>
            <w:r w:rsidR="0061727A">
              <w:rPr>
                <w:noProof/>
                <w:webHidden/>
              </w:rPr>
              <w:fldChar w:fldCharType="separate"/>
            </w:r>
            <w:r w:rsidR="0061727A">
              <w:rPr>
                <w:noProof/>
                <w:webHidden/>
              </w:rPr>
              <w:t>3</w:t>
            </w:r>
            <w:r w:rsidR="0061727A">
              <w:rPr>
                <w:noProof/>
                <w:webHidden/>
              </w:rPr>
              <w:fldChar w:fldCharType="end"/>
            </w:r>
          </w:hyperlink>
        </w:p>
        <w:p w14:paraId="5FE7FC45" w14:textId="0FF938A2" w:rsidR="0061727A" w:rsidRDefault="00000000">
          <w:pPr>
            <w:pStyle w:val="TOC2"/>
            <w:tabs>
              <w:tab w:val="right" w:leader="dot" w:pos="9622"/>
            </w:tabs>
            <w:rPr>
              <w:rFonts w:asciiTheme="minorHAnsi" w:eastAsiaTheme="minorEastAsia" w:hAnsiTheme="minorHAnsi" w:cstheme="minorBidi"/>
              <w:noProof/>
              <w:sz w:val="22"/>
              <w:szCs w:val="22"/>
              <w:bdr w:val="none" w:sz="0" w:space="0" w:color="auto"/>
              <w:lang w:val="en-GB" w:eastAsia="en-GB"/>
            </w:rPr>
          </w:pPr>
          <w:hyperlink w:anchor="_Toc126769098" w:history="1">
            <w:r w:rsidR="0061727A" w:rsidRPr="004F38EC">
              <w:rPr>
                <w:rStyle w:val="Hyperlink"/>
                <w:rFonts w:ascii="Arial" w:hAnsi="Arial" w:cs="Arial"/>
                <w:noProof/>
                <w:lang w:val="nl-NL"/>
              </w:rPr>
              <w:t>Key definitions:</w:t>
            </w:r>
            <w:r w:rsidR="0061727A">
              <w:rPr>
                <w:noProof/>
                <w:webHidden/>
              </w:rPr>
              <w:tab/>
            </w:r>
            <w:r w:rsidR="0061727A">
              <w:rPr>
                <w:noProof/>
                <w:webHidden/>
              </w:rPr>
              <w:fldChar w:fldCharType="begin"/>
            </w:r>
            <w:r w:rsidR="0061727A">
              <w:rPr>
                <w:noProof/>
                <w:webHidden/>
              </w:rPr>
              <w:instrText xml:space="preserve"> PAGEREF _Toc126769098 \h </w:instrText>
            </w:r>
            <w:r w:rsidR="0061727A">
              <w:rPr>
                <w:noProof/>
                <w:webHidden/>
              </w:rPr>
            </w:r>
            <w:r w:rsidR="0061727A">
              <w:rPr>
                <w:noProof/>
                <w:webHidden/>
              </w:rPr>
              <w:fldChar w:fldCharType="separate"/>
            </w:r>
            <w:r w:rsidR="0061727A">
              <w:rPr>
                <w:noProof/>
                <w:webHidden/>
              </w:rPr>
              <w:t>3</w:t>
            </w:r>
            <w:r w:rsidR="0061727A">
              <w:rPr>
                <w:noProof/>
                <w:webHidden/>
              </w:rPr>
              <w:fldChar w:fldCharType="end"/>
            </w:r>
          </w:hyperlink>
        </w:p>
        <w:p w14:paraId="61C5BC28" w14:textId="1A1B3A93" w:rsidR="0061727A" w:rsidRDefault="00000000">
          <w:pPr>
            <w:pStyle w:val="TOC2"/>
            <w:tabs>
              <w:tab w:val="right" w:leader="dot" w:pos="9622"/>
            </w:tabs>
            <w:rPr>
              <w:rFonts w:asciiTheme="minorHAnsi" w:eastAsiaTheme="minorEastAsia" w:hAnsiTheme="minorHAnsi" w:cstheme="minorBidi"/>
              <w:noProof/>
              <w:sz w:val="22"/>
              <w:szCs w:val="22"/>
              <w:bdr w:val="none" w:sz="0" w:space="0" w:color="auto"/>
              <w:lang w:val="en-GB" w:eastAsia="en-GB"/>
            </w:rPr>
          </w:pPr>
          <w:hyperlink w:anchor="_Toc126769099" w:history="1">
            <w:r w:rsidR="0061727A" w:rsidRPr="004F38EC">
              <w:rPr>
                <w:rStyle w:val="Hyperlink"/>
                <w:rFonts w:ascii="Arial" w:hAnsi="Arial" w:cs="Arial"/>
                <w:noProof/>
              </w:rPr>
              <w:t>Legal Framework against racism and discrimination</w:t>
            </w:r>
            <w:r w:rsidR="0061727A">
              <w:rPr>
                <w:noProof/>
                <w:webHidden/>
              </w:rPr>
              <w:tab/>
            </w:r>
            <w:r w:rsidR="0061727A">
              <w:rPr>
                <w:noProof/>
                <w:webHidden/>
              </w:rPr>
              <w:fldChar w:fldCharType="begin"/>
            </w:r>
            <w:r w:rsidR="0061727A">
              <w:rPr>
                <w:noProof/>
                <w:webHidden/>
              </w:rPr>
              <w:instrText xml:space="preserve"> PAGEREF _Toc126769099 \h </w:instrText>
            </w:r>
            <w:r w:rsidR="0061727A">
              <w:rPr>
                <w:noProof/>
                <w:webHidden/>
              </w:rPr>
            </w:r>
            <w:r w:rsidR="0061727A">
              <w:rPr>
                <w:noProof/>
                <w:webHidden/>
              </w:rPr>
              <w:fldChar w:fldCharType="separate"/>
            </w:r>
            <w:r w:rsidR="0061727A">
              <w:rPr>
                <w:noProof/>
                <w:webHidden/>
              </w:rPr>
              <w:t>4</w:t>
            </w:r>
            <w:r w:rsidR="0061727A">
              <w:rPr>
                <w:noProof/>
                <w:webHidden/>
              </w:rPr>
              <w:fldChar w:fldCharType="end"/>
            </w:r>
          </w:hyperlink>
        </w:p>
        <w:p w14:paraId="79D0233E" w14:textId="3232F62C" w:rsidR="0061727A" w:rsidRDefault="00000000">
          <w:pPr>
            <w:pStyle w:val="TOC2"/>
            <w:tabs>
              <w:tab w:val="right" w:leader="dot" w:pos="9622"/>
            </w:tabs>
            <w:rPr>
              <w:rFonts w:asciiTheme="minorHAnsi" w:eastAsiaTheme="minorEastAsia" w:hAnsiTheme="minorHAnsi" w:cstheme="minorBidi"/>
              <w:noProof/>
              <w:sz w:val="22"/>
              <w:szCs w:val="22"/>
              <w:bdr w:val="none" w:sz="0" w:space="0" w:color="auto"/>
              <w:lang w:val="en-GB" w:eastAsia="en-GB"/>
            </w:rPr>
          </w:pPr>
          <w:hyperlink w:anchor="_Toc126769100" w:history="1">
            <w:r w:rsidR="0061727A" w:rsidRPr="004F38EC">
              <w:rPr>
                <w:rStyle w:val="Hyperlink"/>
                <w:rFonts w:ascii="Arial" w:hAnsi="Arial" w:cs="Arial"/>
                <w:noProof/>
              </w:rPr>
              <w:t>Forms of Racism</w:t>
            </w:r>
            <w:r w:rsidR="0061727A">
              <w:rPr>
                <w:noProof/>
                <w:webHidden/>
              </w:rPr>
              <w:tab/>
            </w:r>
            <w:r w:rsidR="0061727A">
              <w:rPr>
                <w:noProof/>
                <w:webHidden/>
              </w:rPr>
              <w:fldChar w:fldCharType="begin"/>
            </w:r>
            <w:r w:rsidR="0061727A">
              <w:rPr>
                <w:noProof/>
                <w:webHidden/>
              </w:rPr>
              <w:instrText xml:space="preserve"> PAGEREF _Toc126769100 \h </w:instrText>
            </w:r>
            <w:r w:rsidR="0061727A">
              <w:rPr>
                <w:noProof/>
                <w:webHidden/>
              </w:rPr>
            </w:r>
            <w:r w:rsidR="0061727A">
              <w:rPr>
                <w:noProof/>
                <w:webHidden/>
              </w:rPr>
              <w:fldChar w:fldCharType="separate"/>
            </w:r>
            <w:r w:rsidR="0061727A">
              <w:rPr>
                <w:noProof/>
                <w:webHidden/>
              </w:rPr>
              <w:t>4</w:t>
            </w:r>
            <w:r w:rsidR="0061727A">
              <w:rPr>
                <w:noProof/>
                <w:webHidden/>
              </w:rPr>
              <w:fldChar w:fldCharType="end"/>
            </w:r>
          </w:hyperlink>
        </w:p>
        <w:p w14:paraId="40E50420" w14:textId="296D75CD" w:rsidR="0061727A" w:rsidRDefault="00000000">
          <w:pPr>
            <w:pStyle w:val="TOC2"/>
            <w:tabs>
              <w:tab w:val="right" w:leader="dot" w:pos="9622"/>
            </w:tabs>
            <w:rPr>
              <w:rFonts w:asciiTheme="minorHAnsi" w:eastAsiaTheme="minorEastAsia" w:hAnsiTheme="minorHAnsi" w:cstheme="minorBidi"/>
              <w:noProof/>
              <w:sz w:val="22"/>
              <w:szCs w:val="22"/>
              <w:bdr w:val="none" w:sz="0" w:space="0" w:color="auto"/>
              <w:lang w:val="en-GB" w:eastAsia="en-GB"/>
            </w:rPr>
          </w:pPr>
          <w:hyperlink w:anchor="_Toc126769101" w:history="1">
            <w:r w:rsidR="0061727A" w:rsidRPr="004F38EC">
              <w:rPr>
                <w:rStyle w:val="Hyperlink"/>
                <w:rFonts w:ascii="Arial" w:hAnsi="Arial" w:cs="Arial"/>
                <w:noProof/>
              </w:rPr>
              <w:t>i. Microaggression</w:t>
            </w:r>
            <w:r w:rsidR="0061727A">
              <w:rPr>
                <w:noProof/>
                <w:webHidden/>
              </w:rPr>
              <w:tab/>
            </w:r>
            <w:r w:rsidR="0061727A">
              <w:rPr>
                <w:noProof/>
                <w:webHidden/>
              </w:rPr>
              <w:fldChar w:fldCharType="begin"/>
            </w:r>
            <w:r w:rsidR="0061727A">
              <w:rPr>
                <w:noProof/>
                <w:webHidden/>
              </w:rPr>
              <w:instrText xml:space="preserve"> PAGEREF _Toc126769101 \h </w:instrText>
            </w:r>
            <w:r w:rsidR="0061727A">
              <w:rPr>
                <w:noProof/>
                <w:webHidden/>
              </w:rPr>
            </w:r>
            <w:r w:rsidR="0061727A">
              <w:rPr>
                <w:noProof/>
                <w:webHidden/>
              </w:rPr>
              <w:fldChar w:fldCharType="separate"/>
            </w:r>
            <w:r w:rsidR="0061727A">
              <w:rPr>
                <w:noProof/>
                <w:webHidden/>
              </w:rPr>
              <w:t>4</w:t>
            </w:r>
            <w:r w:rsidR="0061727A">
              <w:rPr>
                <w:noProof/>
                <w:webHidden/>
              </w:rPr>
              <w:fldChar w:fldCharType="end"/>
            </w:r>
          </w:hyperlink>
        </w:p>
        <w:p w14:paraId="2CDC0A2E" w14:textId="52057554" w:rsidR="0061727A" w:rsidRDefault="00000000">
          <w:pPr>
            <w:pStyle w:val="TOC2"/>
            <w:tabs>
              <w:tab w:val="right" w:leader="dot" w:pos="9622"/>
            </w:tabs>
            <w:rPr>
              <w:rFonts w:asciiTheme="minorHAnsi" w:eastAsiaTheme="minorEastAsia" w:hAnsiTheme="minorHAnsi" w:cstheme="minorBidi"/>
              <w:noProof/>
              <w:sz w:val="22"/>
              <w:szCs w:val="22"/>
              <w:bdr w:val="none" w:sz="0" w:space="0" w:color="auto"/>
              <w:lang w:val="en-GB" w:eastAsia="en-GB"/>
            </w:rPr>
          </w:pPr>
          <w:hyperlink w:anchor="_Toc126769102" w:history="1">
            <w:r w:rsidR="0061727A" w:rsidRPr="004F38EC">
              <w:rPr>
                <w:rStyle w:val="Hyperlink"/>
                <w:rFonts w:ascii="Arial" w:hAnsi="Arial" w:cs="Arial"/>
                <w:noProof/>
              </w:rPr>
              <w:t>ii. Talking:</w:t>
            </w:r>
            <w:r w:rsidR="0061727A">
              <w:rPr>
                <w:noProof/>
                <w:webHidden/>
              </w:rPr>
              <w:tab/>
            </w:r>
            <w:r w:rsidR="0061727A">
              <w:rPr>
                <w:noProof/>
                <w:webHidden/>
              </w:rPr>
              <w:fldChar w:fldCharType="begin"/>
            </w:r>
            <w:r w:rsidR="0061727A">
              <w:rPr>
                <w:noProof/>
                <w:webHidden/>
              </w:rPr>
              <w:instrText xml:space="preserve"> PAGEREF _Toc126769102 \h </w:instrText>
            </w:r>
            <w:r w:rsidR="0061727A">
              <w:rPr>
                <w:noProof/>
                <w:webHidden/>
              </w:rPr>
            </w:r>
            <w:r w:rsidR="0061727A">
              <w:rPr>
                <w:noProof/>
                <w:webHidden/>
              </w:rPr>
              <w:fldChar w:fldCharType="separate"/>
            </w:r>
            <w:r w:rsidR="0061727A">
              <w:rPr>
                <w:noProof/>
                <w:webHidden/>
              </w:rPr>
              <w:t>5</w:t>
            </w:r>
            <w:r w:rsidR="0061727A">
              <w:rPr>
                <w:noProof/>
                <w:webHidden/>
              </w:rPr>
              <w:fldChar w:fldCharType="end"/>
            </w:r>
          </w:hyperlink>
        </w:p>
        <w:p w14:paraId="107F564A" w14:textId="3E7BA88E" w:rsidR="0061727A" w:rsidRDefault="00000000">
          <w:pPr>
            <w:pStyle w:val="TOC2"/>
            <w:tabs>
              <w:tab w:val="right" w:leader="dot" w:pos="9622"/>
            </w:tabs>
            <w:rPr>
              <w:rFonts w:asciiTheme="minorHAnsi" w:eastAsiaTheme="minorEastAsia" w:hAnsiTheme="minorHAnsi" w:cstheme="minorBidi"/>
              <w:noProof/>
              <w:sz w:val="22"/>
              <w:szCs w:val="22"/>
              <w:bdr w:val="none" w:sz="0" w:space="0" w:color="auto"/>
              <w:lang w:val="en-GB" w:eastAsia="en-GB"/>
            </w:rPr>
          </w:pPr>
          <w:hyperlink w:anchor="_Toc126769103" w:history="1">
            <w:r w:rsidR="0061727A" w:rsidRPr="004F38EC">
              <w:rPr>
                <w:rStyle w:val="Hyperlink"/>
                <w:rFonts w:ascii="Arial" w:hAnsi="Arial" w:cs="Arial"/>
                <w:noProof/>
              </w:rPr>
              <w:t>iii. Impact over Intent:</w:t>
            </w:r>
            <w:r w:rsidR="0061727A">
              <w:rPr>
                <w:noProof/>
                <w:webHidden/>
              </w:rPr>
              <w:tab/>
            </w:r>
            <w:r w:rsidR="0061727A">
              <w:rPr>
                <w:noProof/>
                <w:webHidden/>
              </w:rPr>
              <w:fldChar w:fldCharType="begin"/>
            </w:r>
            <w:r w:rsidR="0061727A">
              <w:rPr>
                <w:noProof/>
                <w:webHidden/>
              </w:rPr>
              <w:instrText xml:space="preserve"> PAGEREF _Toc126769103 \h </w:instrText>
            </w:r>
            <w:r w:rsidR="0061727A">
              <w:rPr>
                <w:noProof/>
                <w:webHidden/>
              </w:rPr>
            </w:r>
            <w:r w:rsidR="0061727A">
              <w:rPr>
                <w:noProof/>
                <w:webHidden/>
              </w:rPr>
              <w:fldChar w:fldCharType="separate"/>
            </w:r>
            <w:r w:rsidR="0061727A">
              <w:rPr>
                <w:noProof/>
                <w:webHidden/>
              </w:rPr>
              <w:t>5</w:t>
            </w:r>
            <w:r w:rsidR="0061727A">
              <w:rPr>
                <w:noProof/>
                <w:webHidden/>
              </w:rPr>
              <w:fldChar w:fldCharType="end"/>
            </w:r>
          </w:hyperlink>
        </w:p>
        <w:p w14:paraId="001E049E" w14:textId="37195496" w:rsidR="0061727A" w:rsidRDefault="00000000">
          <w:pPr>
            <w:pStyle w:val="TOC2"/>
            <w:tabs>
              <w:tab w:val="right" w:leader="dot" w:pos="9622"/>
            </w:tabs>
            <w:rPr>
              <w:rFonts w:asciiTheme="minorHAnsi" w:eastAsiaTheme="minorEastAsia" w:hAnsiTheme="minorHAnsi" w:cstheme="minorBidi"/>
              <w:noProof/>
              <w:sz w:val="22"/>
              <w:szCs w:val="22"/>
              <w:bdr w:val="none" w:sz="0" w:space="0" w:color="auto"/>
              <w:lang w:val="en-GB" w:eastAsia="en-GB"/>
            </w:rPr>
          </w:pPr>
          <w:hyperlink w:anchor="_Toc126769104" w:history="1">
            <w:r w:rsidR="0061727A" w:rsidRPr="004F38EC">
              <w:rPr>
                <w:rStyle w:val="Hyperlink"/>
                <w:rFonts w:ascii="Arial" w:hAnsi="Arial" w:cs="Arial"/>
                <w:noProof/>
              </w:rPr>
              <w:t>iv. Accountability:</w:t>
            </w:r>
            <w:r w:rsidR="0061727A">
              <w:rPr>
                <w:noProof/>
                <w:webHidden/>
              </w:rPr>
              <w:tab/>
            </w:r>
            <w:r w:rsidR="0061727A">
              <w:rPr>
                <w:noProof/>
                <w:webHidden/>
              </w:rPr>
              <w:fldChar w:fldCharType="begin"/>
            </w:r>
            <w:r w:rsidR="0061727A">
              <w:rPr>
                <w:noProof/>
                <w:webHidden/>
              </w:rPr>
              <w:instrText xml:space="preserve"> PAGEREF _Toc126769104 \h </w:instrText>
            </w:r>
            <w:r w:rsidR="0061727A">
              <w:rPr>
                <w:noProof/>
                <w:webHidden/>
              </w:rPr>
            </w:r>
            <w:r w:rsidR="0061727A">
              <w:rPr>
                <w:noProof/>
                <w:webHidden/>
              </w:rPr>
              <w:fldChar w:fldCharType="separate"/>
            </w:r>
            <w:r w:rsidR="0061727A">
              <w:rPr>
                <w:noProof/>
                <w:webHidden/>
              </w:rPr>
              <w:t>5</w:t>
            </w:r>
            <w:r w:rsidR="0061727A">
              <w:rPr>
                <w:noProof/>
                <w:webHidden/>
              </w:rPr>
              <w:fldChar w:fldCharType="end"/>
            </w:r>
          </w:hyperlink>
        </w:p>
        <w:p w14:paraId="1AA3C990" w14:textId="28ED2C2E" w:rsidR="0061727A" w:rsidRDefault="00000000">
          <w:pPr>
            <w:pStyle w:val="TOC2"/>
            <w:tabs>
              <w:tab w:val="right" w:leader="dot" w:pos="9622"/>
            </w:tabs>
            <w:rPr>
              <w:rFonts w:asciiTheme="minorHAnsi" w:eastAsiaTheme="minorEastAsia" w:hAnsiTheme="minorHAnsi" w:cstheme="minorBidi"/>
              <w:noProof/>
              <w:sz w:val="22"/>
              <w:szCs w:val="22"/>
              <w:bdr w:val="none" w:sz="0" w:space="0" w:color="auto"/>
              <w:lang w:val="en-GB" w:eastAsia="en-GB"/>
            </w:rPr>
          </w:pPr>
          <w:hyperlink w:anchor="_Toc126769105" w:history="1">
            <w:r w:rsidR="0061727A" w:rsidRPr="004F38EC">
              <w:rPr>
                <w:rStyle w:val="Hyperlink"/>
                <w:rFonts w:ascii="Arial" w:hAnsi="Arial" w:cs="Arial"/>
                <w:noProof/>
              </w:rPr>
              <w:t>v. Action:</w:t>
            </w:r>
            <w:r w:rsidR="0061727A">
              <w:rPr>
                <w:noProof/>
                <w:webHidden/>
              </w:rPr>
              <w:tab/>
            </w:r>
            <w:r w:rsidR="0061727A">
              <w:rPr>
                <w:noProof/>
                <w:webHidden/>
              </w:rPr>
              <w:fldChar w:fldCharType="begin"/>
            </w:r>
            <w:r w:rsidR="0061727A">
              <w:rPr>
                <w:noProof/>
                <w:webHidden/>
              </w:rPr>
              <w:instrText xml:space="preserve"> PAGEREF _Toc126769105 \h </w:instrText>
            </w:r>
            <w:r w:rsidR="0061727A">
              <w:rPr>
                <w:noProof/>
                <w:webHidden/>
              </w:rPr>
            </w:r>
            <w:r w:rsidR="0061727A">
              <w:rPr>
                <w:noProof/>
                <w:webHidden/>
              </w:rPr>
              <w:fldChar w:fldCharType="separate"/>
            </w:r>
            <w:r w:rsidR="0061727A">
              <w:rPr>
                <w:noProof/>
                <w:webHidden/>
              </w:rPr>
              <w:t>5</w:t>
            </w:r>
            <w:r w:rsidR="0061727A">
              <w:rPr>
                <w:noProof/>
                <w:webHidden/>
              </w:rPr>
              <w:fldChar w:fldCharType="end"/>
            </w:r>
          </w:hyperlink>
        </w:p>
        <w:p w14:paraId="18785A94" w14:textId="1CDC6B6C" w:rsidR="0061727A" w:rsidRDefault="00000000">
          <w:pPr>
            <w:pStyle w:val="TOC2"/>
            <w:tabs>
              <w:tab w:val="right" w:leader="dot" w:pos="9622"/>
            </w:tabs>
            <w:rPr>
              <w:rFonts w:asciiTheme="minorHAnsi" w:eastAsiaTheme="minorEastAsia" w:hAnsiTheme="minorHAnsi" w:cstheme="minorBidi"/>
              <w:noProof/>
              <w:sz w:val="22"/>
              <w:szCs w:val="22"/>
              <w:bdr w:val="none" w:sz="0" w:space="0" w:color="auto"/>
              <w:lang w:val="en-GB" w:eastAsia="en-GB"/>
            </w:rPr>
          </w:pPr>
          <w:hyperlink w:anchor="_Toc126769106" w:history="1">
            <w:r w:rsidR="0061727A" w:rsidRPr="004F38EC">
              <w:rPr>
                <w:rStyle w:val="Hyperlink"/>
                <w:rFonts w:ascii="Arial" w:hAnsi="Arial" w:cs="Arial"/>
                <w:noProof/>
              </w:rPr>
              <w:t>vi. Equity and Equality:</w:t>
            </w:r>
            <w:r w:rsidR="0061727A">
              <w:rPr>
                <w:noProof/>
                <w:webHidden/>
              </w:rPr>
              <w:tab/>
            </w:r>
            <w:r w:rsidR="0061727A">
              <w:rPr>
                <w:noProof/>
                <w:webHidden/>
              </w:rPr>
              <w:fldChar w:fldCharType="begin"/>
            </w:r>
            <w:r w:rsidR="0061727A">
              <w:rPr>
                <w:noProof/>
                <w:webHidden/>
              </w:rPr>
              <w:instrText xml:space="preserve"> PAGEREF _Toc126769106 \h </w:instrText>
            </w:r>
            <w:r w:rsidR="0061727A">
              <w:rPr>
                <w:noProof/>
                <w:webHidden/>
              </w:rPr>
            </w:r>
            <w:r w:rsidR="0061727A">
              <w:rPr>
                <w:noProof/>
                <w:webHidden/>
              </w:rPr>
              <w:fldChar w:fldCharType="separate"/>
            </w:r>
            <w:r w:rsidR="0061727A">
              <w:rPr>
                <w:noProof/>
                <w:webHidden/>
              </w:rPr>
              <w:t>5</w:t>
            </w:r>
            <w:r w:rsidR="0061727A">
              <w:rPr>
                <w:noProof/>
                <w:webHidden/>
              </w:rPr>
              <w:fldChar w:fldCharType="end"/>
            </w:r>
          </w:hyperlink>
        </w:p>
        <w:p w14:paraId="5C37A9A0" w14:textId="2F145FD7" w:rsidR="0061727A" w:rsidRDefault="00000000">
          <w:pPr>
            <w:pStyle w:val="TOC1"/>
            <w:tabs>
              <w:tab w:val="right" w:leader="dot" w:pos="9622"/>
            </w:tabs>
            <w:rPr>
              <w:rFonts w:asciiTheme="minorHAnsi" w:eastAsiaTheme="minorEastAsia" w:hAnsiTheme="minorHAnsi" w:cstheme="minorBidi"/>
              <w:noProof/>
              <w:sz w:val="22"/>
              <w:szCs w:val="22"/>
              <w:bdr w:val="none" w:sz="0" w:space="0" w:color="auto"/>
              <w:lang w:val="en-GB" w:eastAsia="en-GB"/>
            </w:rPr>
          </w:pPr>
          <w:hyperlink w:anchor="_Toc126769107" w:history="1">
            <w:r w:rsidR="0061727A" w:rsidRPr="004F38EC">
              <w:rPr>
                <w:rStyle w:val="Hyperlink"/>
                <w:rFonts w:ascii="Arial" w:eastAsia="Arial" w:hAnsi="Arial" w:cs="Arial"/>
                <w:noProof/>
              </w:rPr>
              <w:t>Roles and responsibilities of staff and associates:</w:t>
            </w:r>
            <w:r w:rsidR="0061727A">
              <w:rPr>
                <w:noProof/>
                <w:webHidden/>
              </w:rPr>
              <w:tab/>
            </w:r>
            <w:r w:rsidR="0061727A">
              <w:rPr>
                <w:noProof/>
                <w:webHidden/>
              </w:rPr>
              <w:fldChar w:fldCharType="begin"/>
            </w:r>
            <w:r w:rsidR="0061727A">
              <w:rPr>
                <w:noProof/>
                <w:webHidden/>
              </w:rPr>
              <w:instrText xml:space="preserve"> PAGEREF _Toc126769107 \h </w:instrText>
            </w:r>
            <w:r w:rsidR="0061727A">
              <w:rPr>
                <w:noProof/>
                <w:webHidden/>
              </w:rPr>
            </w:r>
            <w:r w:rsidR="0061727A">
              <w:rPr>
                <w:noProof/>
                <w:webHidden/>
              </w:rPr>
              <w:fldChar w:fldCharType="separate"/>
            </w:r>
            <w:r w:rsidR="0061727A">
              <w:rPr>
                <w:noProof/>
                <w:webHidden/>
              </w:rPr>
              <w:t>6</w:t>
            </w:r>
            <w:r w:rsidR="0061727A">
              <w:rPr>
                <w:noProof/>
                <w:webHidden/>
              </w:rPr>
              <w:fldChar w:fldCharType="end"/>
            </w:r>
          </w:hyperlink>
        </w:p>
        <w:p w14:paraId="5E73448F" w14:textId="30FA7F08" w:rsidR="0061727A" w:rsidRDefault="00000000">
          <w:pPr>
            <w:pStyle w:val="TOC1"/>
            <w:tabs>
              <w:tab w:val="right" w:leader="dot" w:pos="9622"/>
            </w:tabs>
            <w:rPr>
              <w:rFonts w:asciiTheme="minorHAnsi" w:eastAsiaTheme="minorEastAsia" w:hAnsiTheme="minorHAnsi" w:cstheme="minorBidi"/>
              <w:noProof/>
              <w:sz w:val="22"/>
              <w:szCs w:val="22"/>
              <w:bdr w:val="none" w:sz="0" w:space="0" w:color="auto"/>
              <w:lang w:val="en-GB" w:eastAsia="en-GB"/>
            </w:rPr>
          </w:pPr>
          <w:hyperlink w:anchor="_Toc126769108" w:history="1">
            <w:r w:rsidR="0061727A" w:rsidRPr="004F38EC">
              <w:rPr>
                <w:rStyle w:val="Hyperlink"/>
                <w:rFonts w:ascii="Arial" w:hAnsi="Arial" w:cs="Arial"/>
                <w:noProof/>
              </w:rPr>
              <w:t>Strategies to deal with racism in classroom (Curriculum)</w:t>
            </w:r>
            <w:r w:rsidR="0061727A">
              <w:rPr>
                <w:noProof/>
                <w:webHidden/>
              </w:rPr>
              <w:tab/>
            </w:r>
            <w:r w:rsidR="0061727A">
              <w:rPr>
                <w:noProof/>
                <w:webHidden/>
              </w:rPr>
              <w:fldChar w:fldCharType="begin"/>
            </w:r>
            <w:r w:rsidR="0061727A">
              <w:rPr>
                <w:noProof/>
                <w:webHidden/>
              </w:rPr>
              <w:instrText xml:space="preserve"> PAGEREF _Toc126769108 \h </w:instrText>
            </w:r>
            <w:r w:rsidR="0061727A">
              <w:rPr>
                <w:noProof/>
                <w:webHidden/>
              </w:rPr>
            </w:r>
            <w:r w:rsidR="0061727A">
              <w:rPr>
                <w:noProof/>
                <w:webHidden/>
              </w:rPr>
              <w:fldChar w:fldCharType="separate"/>
            </w:r>
            <w:r w:rsidR="0061727A">
              <w:rPr>
                <w:noProof/>
                <w:webHidden/>
              </w:rPr>
              <w:t>8</w:t>
            </w:r>
            <w:r w:rsidR="0061727A">
              <w:rPr>
                <w:noProof/>
                <w:webHidden/>
              </w:rPr>
              <w:fldChar w:fldCharType="end"/>
            </w:r>
          </w:hyperlink>
        </w:p>
        <w:p w14:paraId="071A0169" w14:textId="529D2E93" w:rsidR="0061727A" w:rsidRDefault="00000000">
          <w:pPr>
            <w:pStyle w:val="TOC1"/>
            <w:tabs>
              <w:tab w:val="right" w:leader="dot" w:pos="9622"/>
            </w:tabs>
            <w:rPr>
              <w:rFonts w:asciiTheme="minorHAnsi" w:eastAsiaTheme="minorEastAsia" w:hAnsiTheme="minorHAnsi" w:cstheme="minorBidi"/>
              <w:noProof/>
              <w:sz w:val="22"/>
              <w:szCs w:val="22"/>
              <w:bdr w:val="none" w:sz="0" w:space="0" w:color="auto"/>
              <w:lang w:val="en-GB" w:eastAsia="en-GB"/>
            </w:rPr>
          </w:pPr>
          <w:hyperlink w:anchor="_Toc126769109" w:history="1">
            <w:r w:rsidR="0061727A" w:rsidRPr="004F38EC">
              <w:rPr>
                <w:rStyle w:val="Hyperlink"/>
                <w:rFonts w:ascii="Arial" w:hAnsi="Arial" w:cs="Arial"/>
                <w:noProof/>
              </w:rPr>
              <w:t>Section B: Policy template structure</w:t>
            </w:r>
            <w:r w:rsidR="0061727A">
              <w:rPr>
                <w:noProof/>
                <w:webHidden/>
              </w:rPr>
              <w:tab/>
            </w:r>
            <w:r w:rsidR="0061727A">
              <w:rPr>
                <w:noProof/>
                <w:webHidden/>
              </w:rPr>
              <w:fldChar w:fldCharType="begin"/>
            </w:r>
            <w:r w:rsidR="0061727A">
              <w:rPr>
                <w:noProof/>
                <w:webHidden/>
              </w:rPr>
              <w:instrText xml:space="preserve"> PAGEREF _Toc126769109 \h </w:instrText>
            </w:r>
            <w:r w:rsidR="0061727A">
              <w:rPr>
                <w:noProof/>
                <w:webHidden/>
              </w:rPr>
            </w:r>
            <w:r w:rsidR="0061727A">
              <w:rPr>
                <w:noProof/>
                <w:webHidden/>
              </w:rPr>
              <w:fldChar w:fldCharType="separate"/>
            </w:r>
            <w:r w:rsidR="0061727A">
              <w:rPr>
                <w:noProof/>
                <w:webHidden/>
              </w:rPr>
              <w:t>9</w:t>
            </w:r>
            <w:r w:rsidR="0061727A">
              <w:rPr>
                <w:noProof/>
                <w:webHidden/>
              </w:rPr>
              <w:fldChar w:fldCharType="end"/>
            </w:r>
          </w:hyperlink>
        </w:p>
        <w:p w14:paraId="0BB4DC5C" w14:textId="35C69E55" w:rsidR="0061727A" w:rsidRDefault="00000000">
          <w:pPr>
            <w:pStyle w:val="TOC2"/>
            <w:tabs>
              <w:tab w:val="right" w:leader="dot" w:pos="9622"/>
            </w:tabs>
            <w:rPr>
              <w:rFonts w:asciiTheme="minorHAnsi" w:eastAsiaTheme="minorEastAsia" w:hAnsiTheme="minorHAnsi" w:cstheme="minorBidi"/>
              <w:noProof/>
              <w:sz w:val="22"/>
              <w:szCs w:val="22"/>
              <w:bdr w:val="none" w:sz="0" w:space="0" w:color="auto"/>
              <w:lang w:val="en-GB" w:eastAsia="en-GB"/>
            </w:rPr>
          </w:pPr>
          <w:hyperlink w:anchor="_Toc126769110" w:history="1">
            <w:r w:rsidR="0061727A" w:rsidRPr="004F38EC">
              <w:rPr>
                <w:rStyle w:val="Hyperlink"/>
                <w:rFonts w:ascii="Arial" w:hAnsi="Arial" w:cs="Arial"/>
                <w:noProof/>
              </w:rPr>
              <w:t>Introduction and key principles</w:t>
            </w:r>
            <w:r w:rsidR="0061727A">
              <w:rPr>
                <w:noProof/>
                <w:webHidden/>
              </w:rPr>
              <w:tab/>
            </w:r>
            <w:r w:rsidR="0061727A">
              <w:rPr>
                <w:noProof/>
                <w:webHidden/>
              </w:rPr>
              <w:fldChar w:fldCharType="begin"/>
            </w:r>
            <w:r w:rsidR="0061727A">
              <w:rPr>
                <w:noProof/>
                <w:webHidden/>
              </w:rPr>
              <w:instrText xml:space="preserve"> PAGEREF _Toc126769110 \h </w:instrText>
            </w:r>
            <w:r w:rsidR="0061727A">
              <w:rPr>
                <w:noProof/>
                <w:webHidden/>
              </w:rPr>
            </w:r>
            <w:r w:rsidR="0061727A">
              <w:rPr>
                <w:noProof/>
                <w:webHidden/>
              </w:rPr>
              <w:fldChar w:fldCharType="separate"/>
            </w:r>
            <w:r w:rsidR="0061727A">
              <w:rPr>
                <w:noProof/>
                <w:webHidden/>
              </w:rPr>
              <w:t>9</w:t>
            </w:r>
            <w:r w:rsidR="0061727A">
              <w:rPr>
                <w:noProof/>
                <w:webHidden/>
              </w:rPr>
              <w:fldChar w:fldCharType="end"/>
            </w:r>
          </w:hyperlink>
        </w:p>
        <w:p w14:paraId="0A8E04E9" w14:textId="34766647" w:rsidR="00411E02" w:rsidRDefault="00411E02">
          <w:r>
            <w:rPr>
              <w:b/>
              <w:bCs/>
              <w:noProof/>
            </w:rPr>
            <w:fldChar w:fldCharType="end"/>
          </w:r>
        </w:p>
      </w:sdtContent>
    </w:sdt>
    <w:p w14:paraId="4D8A9281" w14:textId="77777777" w:rsidR="00B31B3E" w:rsidRDefault="00B31B3E">
      <w:pPr>
        <w:pStyle w:val="Title"/>
        <w:rPr>
          <w:rFonts w:ascii="Arial" w:hAnsi="Arial"/>
          <w:sz w:val="52"/>
          <w:szCs w:val="52"/>
        </w:rPr>
      </w:pPr>
    </w:p>
    <w:p w14:paraId="58234BCF" w14:textId="77777777" w:rsidR="00B31B3E" w:rsidRDefault="00B31B3E">
      <w:pPr>
        <w:pStyle w:val="Title"/>
        <w:rPr>
          <w:rFonts w:ascii="Arial" w:hAnsi="Arial"/>
          <w:sz w:val="52"/>
          <w:szCs w:val="52"/>
        </w:rPr>
      </w:pPr>
    </w:p>
    <w:p w14:paraId="5D202215" w14:textId="77777777" w:rsidR="00B31B3E" w:rsidRDefault="00B31B3E">
      <w:pPr>
        <w:pStyle w:val="Title"/>
        <w:rPr>
          <w:rFonts w:ascii="Arial" w:hAnsi="Arial"/>
          <w:sz w:val="52"/>
          <w:szCs w:val="52"/>
        </w:rPr>
      </w:pPr>
    </w:p>
    <w:p w14:paraId="34C87052" w14:textId="77777777" w:rsidR="00B31B3E" w:rsidRDefault="00B31B3E">
      <w:pPr>
        <w:pStyle w:val="Title"/>
        <w:rPr>
          <w:rFonts w:ascii="Arial" w:hAnsi="Arial"/>
          <w:sz w:val="52"/>
          <w:szCs w:val="52"/>
        </w:rPr>
      </w:pPr>
    </w:p>
    <w:p w14:paraId="0889DAD3" w14:textId="77777777" w:rsidR="00B31B3E" w:rsidRDefault="00B31B3E">
      <w:pPr>
        <w:pStyle w:val="Title"/>
        <w:rPr>
          <w:rFonts w:ascii="Arial" w:hAnsi="Arial"/>
          <w:sz w:val="52"/>
          <w:szCs w:val="52"/>
        </w:rPr>
      </w:pPr>
    </w:p>
    <w:p w14:paraId="2B9C8CBF" w14:textId="77777777" w:rsidR="00B31B3E" w:rsidRDefault="00B31B3E">
      <w:pPr>
        <w:pStyle w:val="Title"/>
        <w:rPr>
          <w:rFonts w:ascii="Arial" w:hAnsi="Arial"/>
          <w:sz w:val="52"/>
          <w:szCs w:val="52"/>
        </w:rPr>
      </w:pPr>
    </w:p>
    <w:p w14:paraId="2FD048CA" w14:textId="77777777" w:rsidR="00B31B3E" w:rsidRDefault="00B31B3E">
      <w:pPr>
        <w:pStyle w:val="Title"/>
        <w:rPr>
          <w:rFonts w:ascii="Arial" w:hAnsi="Arial"/>
          <w:sz w:val="52"/>
          <w:szCs w:val="52"/>
        </w:rPr>
      </w:pPr>
    </w:p>
    <w:p w14:paraId="64853935" w14:textId="77777777" w:rsidR="00B31B3E" w:rsidRDefault="00B31B3E">
      <w:pPr>
        <w:pStyle w:val="Title"/>
        <w:rPr>
          <w:rFonts w:ascii="Arial" w:hAnsi="Arial"/>
          <w:sz w:val="52"/>
          <w:szCs w:val="52"/>
        </w:rPr>
      </w:pPr>
    </w:p>
    <w:p w14:paraId="65F09F90" w14:textId="77777777" w:rsidR="00B31B3E" w:rsidRDefault="00B31B3E">
      <w:pPr>
        <w:pStyle w:val="Title"/>
        <w:rPr>
          <w:rFonts w:ascii="Arial" w:hAnsi="Arial"/>
          <w:sz w:val="52"/>
          <w:szCs w:val="52"/>
        </w:rPr>
      </w:pPr>
    </w:p>
    <w:p w14:paraId="5B263413" w14:textId="77777777" w:rsidR="00B31B3E" w:rsidRDefault="00B31B3E">
      <w:pPr>
        <w:pStyle w:val="Title"/>
        <w:rPr>
          <w:rFonts w:ascii="Arial" w:hAnsi="Arial"/>
          <w:sz w:val="52"/>
          <w:szCs w:val="52"/>
        </w:rPr>
      </w:pPr>
    </w:p>
    <w:p w14:paraId="63A891CB" w14:textId="77777777" w:rsidR="00B31B3E" w:rsidRDefault="00B31B3E">
      <w:pPr>
        <w:pStyle w:val="Title"/>
        <w:rPr>
          <w:rFonts w:ascii="Arial" w:hAnsi="Arial"/>
          <w:sz w:val="52"/>
          <w:szCs w:val="52"/>
        </w:rPr>
      </w:pPr>
    </w:p>
    <w:p w14:paraId="54EE113B" w14:textId="77777777" w:rsidR="00D45451" w:rsidRDefault="00D45451" w:rsidP="00D45451">
      <w:pPr>
        <w:pStyle w:val="BodyA"/>
        <w:rPr>
          <w:rFonts w:hint="eastAsia"/>
        </w:rPr>
      </w:pPr>
    </w:p>
    <w:p w14:paraId="4C17E145" w14:textId="77777777" w:rsidR="00D45451" w:rsidRPr="00D45451" w:rsidRDefault="00D45451" w:rsidP="00D45451">
      <w:pPr>
        <w:pStyle w:val="BodyA"/>
        <w:rPr>
          <w:rFonts w:hint="eastAsia"/>
        </w:rPr>
      </w:pPr>
    </w:p>
    <w:p w14:paraId="22E64B77" w14:textId="798F57E3" w:rsidR="00D45451" w:rsidRDefault="00B31B3E" w:rsidP="00411E02">
      <w:pPr>
        <w:pStyle w:val="Heading1"/>
      </w:pPr>
      <w:bookmarkStart w:id="0" w:name="_Toc126769095"/>
      <w:r w:rsidRPr="00B53D73">
        <w:lastRenderedPageBreak/>
        <w:t>Introductio</w:t>
      </w:r>
      <w:r w:rsidR="00D45451">
        <w:t>n</w:t>
      </w:r>
      <w:bookmarkEnd w:id="0"/>
    </w:p>
    <w:p w14:paraId="77E9CB13" w14:textId="77777777" w:rsidR="00D45451" w:rsidRPr="00411E02" w:rsidRDefault="00D45451" w:rsidP="00411E02">
      <w:pPr>
        <w:pStyle w:val="BodyA"/>
        <w:spacing w:line="360" w:lineRule="auto"/>
        <w:jc w:val="both"/>
        <w:rPr>
          <w:rFonts w:ascii="Arial" w:hAnsi="Arial" w:cs="Arial"/>
          <w:sz w:val="24"/>
          <w:szCs w:val="24"/>
        </w:rPr>
      </w:pPr>
    </w:p>
    <w:p w14:paraId="003E9825" w14:textId="685C3FFA" w:rsidR="007A1E8C" w:rsidRPr="00411E02" w:rsidRDefault="00B31B3E" w:rsidP="00411E02">
      <w:pPr>
        <w:pStyle w:val="Title"/>
        <w:spacing w:line="360" w:lineRule="auto"/>
        <w:jc w:val="both"/>
        <w:rPr>
          <w:rFonts w:ascii="Arial" w:hAnsi="Arial" w:cs="Arial"/>
          <w:sz w:val="24"/>
          <w:szCs w:val="24"/>
        </w:rPr>
      </w:pPr>
      <w:r w:rsidRPr="00411E02">
        <w:rPr>
          <w:rFonts w:ascii="Arial" w:hAnsi="Arial" w:cs="Arial"/>
          <w:b w:val="0"/>
          <w:sz w:val="24"/>
          <w:szCs w:val="24"/>
        </w:rPr>
        <w:t>Th</w:t>
      </w:r>
      <w:r w:rsidR="00B53D73" w:rsidRPr="00411E02">
        <w:rPr>
          <w:rFonts w:ascii="Arial" w:hAnsi="Arial" w:cs="Arial"/>
          <w:b w:val="0"/>
          <w:sz w:val="24"/>
          <w:szCs w:val="24"/>
        </w:rPr>
        <w:t>is</w:t>
      </w:r>
      <w:r w:rsidRPr="00411E02">
        <w:rPr>
          <w:rFonts w:ascii="Arial" w:hAnsi="Arial" w:cs="Arial"/>
          <w:b w:val="0"/>
          <w:sz w:val="24"/>
          <w:szCs w:val="24"/>
        </w:rPr>
        <w:t xml:space="preserve"> a</w:t>
      </w:r>
      <w:r w:rsidR="00867684" w:rsidRPr="00411E02">
        <w:rPr>
          <w:rFonts w:ascii="Arial" w:hAnsi="Arial" w:cs="Arial"/>
          <w:b w:val="0"/>
          <w:sz w:val="24"/>
          <w:szCs w:val="24"/>
        </w:rPr>
        <w:t xml:space="preserve">ntiracism </w:t>
      </w:r>
      <w:r w:rsidRPr="00411E02">
        <w:rPr>
          <w:rFonts w:ascii="Arial" w:hAnsi="Arial" w:cs="Arial"/>
          <w:b w:val="0"/>
          <w:sz w:val="24"/>
          <w:szCs w:val="24"/>
        </w:rPr>
        <w:t>p</w:t>
      </w:r>
      <w:r w:rsidR="00867684" w:rsidRPr="00411E02">
        <w:rPr>
          <w:rFonts w:ascii="Arial" w:hAnsi="Arial" w:cs="Arial"/>
          <w:b w:val="0"/>
          <w:sz w:val="24"/>
          <w:szCs w:val="24"/>
        </w:rPr>
        <w:t>olicy</w:t>
      </w:r>
      <w:bookmarkStart w:id="1" w:name="_Hlk124518505"/>
      <w:r w:rsidR="00B53D73" w:rsidRPr="00411E02">
        <w:rPr>
          <w:rFonts w:ascii="Arial" w:hAnsi="Arial" w:cs="Arial"/>
          <w:b w:val="0"/>
          <w:sz w:val="24"/>
          <w:szCs w:val="24"/>
        </w:rPr>
        <w:t xml:space="preserve"> was </w:t>
      </w:r>
      <w:r w:rsidR="00867684" w:rsidRPr="00411E02">
        <w:rPr>
          <w:rFonts w:ascii="Arial" w:hAnsi="Arial" w:cs="Arial"/>
          <w:b w:val="0"/>
          <w:sz w:val="24"/>
          <w:szCs w:val="24"/>
        </w:rPr>
        <w:t>written by Hull Young Mayor</w:t>
      </w:r>
      <w:r w:rsidR="00867684" w:rsidRPr="00411E02">
        <w:rPr>
          <w:rFonts w:ascii="Arial" w:hAnsi="Arial" w:cs="Arial"/>
          <w:b w:val="0"/>
          <w:sz w:val="24"/>
          <w:szCs w:val="24"/>
          <w:rtl/>
        </w:rPr>
        <w:t>’</w:t>
      </w:r>
      <w:r w:rsidR="00867684" w:rsidRPr="00411E02">
        <w:rPr>
          <w:rFonts w:ascii="Arial" w:hAnsi="Arial" w:cs="Arial"/>
          <w:b w:val="0"/>
          <w:sz w:val="24"/>
          <w:szCs w:val="24"/>
        </w:rPr>
        <w:t>s Antiracism campaign group 2022</w:t>
      </w:r>
      <w:bookmarkEnd w:id="1"/>
      <w:r w:rsidR="00867684" w:rsidRPr="00411E02">
        <w:rPr>
          <w:rFonts w:ascii="Arial" w:hAnsi="Arial" w:cs="Arial"/>
          <w:b w:val="0"/>
          <w:sz w:val="24"/>
          <w:szCs w:val="24"/>
        </w:rPr>
        <w:t>.</w:t>
      </w:r>
      <w:r w:rsidR="00D45451" w:rsidRPr="00411E02">
        <w:rPr>
          <w:rFonts w:ascii="Arial" w:hAnsi="Arial" w:cs="Arial"/>
          <w:b w:val="0"/>
          <w:sz w:val="24"/>
          <w:szCs w:val="24"/>
        </w:rPr>
        <w:t xml:space="preserve"> The policy is divided into two main sections: Sections A and B. The section A provides background information about the need for each educational establishment</w:t>
      </w:r>
      <w:r w:rsidR="00293B0B">
        <w:rPr>
          <w:rFonts w:ascii="Arial" w:hAnsi="Arial" w:cs="Arial"/>
          <w:b w:val="0"/>
          <w:sz w:val="24"/>
          <w:szCs w:val="24"/>
        </w:rPr>
        <w:t xml:space="preserve"> in Hull</w:t>
      </w:r>
      <w:r w:rsidR="00D45451" w:rsidRPr="00411E02">
        <w:rPr>
          <w:rFonts w:ascii="Arial" w:hAnsi="Arial" w:cs="Arial"/>
          <w:b w:val="0"/>
          <w:sz w:val="24"/>
          <w:szCs w:val="24"/>
        </w:rPr>
        <w:t xml:space="preserve"> to have an anti-racism policy, key legal frameworks, and </w:t>
      </w:r>
      <w:r w:rsidR="00792B2C" w:rsidRPr="00411E02">
        <w:rPr>
          <w:rFonts w:ascii="Arial" w:hAnsi="Arial" w:cs="Arial"/>
          <w:b w:val="0"/>
          <w:sz w:val="24"/>
          <w:szCs w:val="24"/>
        </w:rPr>
        <w:t xml:space="preserve">various forms of </w:t>
      </w:r>
      <w:r w:rsidR="00D45451" w:rsidRPr="00411E02">
        <w:rPr>
          <w:rFonts w:ascii="Arial" w:hAnsi="Arial" w:cs="Arial"/>
          <w:b w:val="0"/>
          <w:sz w:val="24"/>
          <w:szCs w:val="24"/>
        </w:rPr>
        <w:t xml:space="preserve">racism. It clearly states the roles and responsibilities of </w:t>
      </w:r>
      <w:r w:rsidR="00293B0B" w:rsidRPr="00411E02">
        <w:rPr>
          <w:rFonts w:ascii="Arial" w:hAnsi="Arial" w:cs="Arial"/>
          <w:b w:val="0"/>
          <w:sz w:val="24"/>
          <w:szCs w:val="24"/>
        </w:rPr>
        <w:t>staff,</w:t>
      </w:r>
      <w:r w:rsidR="00D45451" w:rsidRPr="00411E02">
        <w:rPr>
          <w:rFonts w:ascii="Arial" w:hAnsi="Arial" w:cs="Arial"/>
          <w:b w:val="0"/>
          <w:sz w:val="24"/>
          <w:szCs w:val="24"/>
        </w:rPr>
        <w:t xml:space="preserve"> and </w:t>
      </w:r>
      <w:r w:rsidR="00792B2C" w:rsidRPr="00411E02">
        <w:rPr>
          <w:rFonts w:ascii="Arial" w:hAnsi="Arial" w:cs="Arial"/>
          <w:b w:val="0"/>
          <w:sz w:val="24"/>
          <w:szCs w:val="24"/>
        </w:rPr>
        <w:t xml:space="preserve">everyone </w:t>
      </w:r>
      <w:r w:rsidR="00D45451" w:rsidRPr="00411E02">
        <w:rPr>
          <w:rFonts w:ascii="Arial" w:hAnsi="Arial" w:cs="Arial"/>
          <w:b w:val="0"/>
          <w:sz w:val="24"/>
          <w:szCs w:val="24"/>
        </w:rPr>
        <w:t>associate</w:t>
      </w:r>
      <w:r w:rsidR="00792B2C" w:rsidRPr="00411E02">
        <w:rPr>
          <w:rFonts w:ascii="Arial" w:hAnsi="Arial" w:cs="Arial"/>
          <w:b w:val="0"/>
          <w:sz w:val="24"/>
          <w:szCs w:val="24"/>
        </w:rPr>
        <w:t xml:space="preserve">d with </w:t>
      </w:r>
      <w:r w:rsidR="00024E9D" w:rsidRPr="00411E02">
        <w:rPr>
          <w:rFonts w:ascii="Arial" w:hAnsi="Arial" w:cs="Arial"/>
          <w:b w:val="0"/>
          <w:sz w:val="24"/>
          <w:szCs w:val="24"/>
        </w:rPr>
        <w:t>educational e</w:t>
      </w:r>
      <w:r w:rsidR="00792B2C" w:rsidRPr="00411E02">
        <w:rPr>
          <w:rFonts w:ascii="Arial" w:hAnsi="Arial" w:cs="Arial"/>
          <w:b w:val="0"/>
          <w:sz w:val="24"/>
          <w:szCs w:val="24"/>
        </w:rPr>
        <w:t>stablishment</w:t>
      </w:r>
      <w:r w:rsidR="00293B0B">
        <w:rPr>
          <w:rFonts w:ascii="Arial" w:hAnsi="Arial" w:cs="Arial"/>
          <w:b w:val="0"/>
          <w:sz w:val="24"/>
          <w:szCs w:val="24"/>
        </w:rPr>
        <w:t>s</w:t>
      </w:r>
      <w:r w:rsidR="00024E9D" w:rsidRPr="00411E02">
        <w:rPr>
          <w:rFonts w:ascii="Arial" w:hAnsi="Arial" w:cs="Arial"/>
          <w:b w:val="0"/>
          <w:sz w:val="24"/>
          <w:szCs w:val="24"/>
        </w:rPr>
        <w:t>.</w:t>
      </w:r>
      <w:r w:rsidR="00D45451" w:rsidRPr="00411E02">
        <w:rPr>
          <w:rFonts w:ascii="Arial" w:hAnsi="Arial" w:cs="Arial"/>
          <w:b w:val="0"/>
          <w:sz w:val="24"/>
          <w:szCs w:val="24"/>
        </w:rPr>
        <w:t xml:space="preserve"> Section B</w:t>
      </w:r>
      <w:r w:rsidR="00792B2C" w:rsidRPr="00411E02">
        <w:rPr>
          <w:rFonts w:ascii="Arial" w:hAnsi="Arial" w:cs="Arial"/>
          <w:b w:val="0"/>
          <w:sz w:val="24"/>
          <w:szCs w:val="24"/>
        </w:rPr>
        <w:t xml:space="preserve"> provides a template</w:t>
      </w:r>
      <w:r w:rsidR="00024E9D" w:rsidRPr="00411E02">
        <w:rPr>
          <w:rFonts w:ascii="Arial" w:hAnsi="Arial" w:cs="Arial"/>
          <w:b w:val="0"/>
          <w:sz w:val="24"/>
          <w:szCs w:val="24"/>
        </w:rPr>
        <w:t xml:space="preserve"> to be adapted by </w:t>
      </w:r>
      <w:r w:rsidR="00792B2C" w:rsidRPr="00411E02">
        <w:rPr>
          <w:rFonts w:ascii="Arial" w:hAnsi="Arial" w:cs="Arial"/>
          <w:b w:val="0"/>
          <w:sz w:val="24"/>
          <w:szCs w:val="24"/>
        </w:rPr>
        <w:t>school</w:t>
      </w:r>
      <w:r w:rsidR="00024E9D" w:rsidRPr="00411E02">
        <w:rPr>
          <w:rFonts w:ascii="Arial" w:hAnsi="Arial" w:cs="Arial"/>
          <w:b w:val="0"/>
          <w:sz w:val="24"/>
          <w:szCs w:val="24"/>
        </w:rPr>
        <w:t>s to</w:t>
      </w:r>
      <w:r w:rsidR="00792B2C" w:rsidRPr="00411E02">
        <w:rPr>
          <w:rFonts w:ascii="Arial" w:hAnsi="Arial" w:cs="Arial"/>
          <w:b w:val="0"/>
          <w:sz w:val="24"/>
          <w:szCs w:val="24"/>
        </w:rPr>
        <w:t xml:space="preserve"> develop </w:t>
      </w:r>
      <w:r w:rsidR="00E742AC" w:rsidRPr="00411E02">
        <w:rPr>
          <w:rFonts w:ascii="Arial" w:hAnsi="Arial" w:cs="Arial"/>
          <w:b w:val="0"/>
          <w:sz w:val="24"/>
          <w:szCs w:val="24"/>
        </w:rPr>
        <w:t xml:space="preserve">a </w:t>
      </w:r>
      <w:r w:rsidR="00024E9D" w:rsidRPr="00411E02">
        <w:rPr>
          <w:rFonts w:ascii="Arial" w:hAnsi="Arial" w:cs="Arial"/>
          <w:b w:val="0"/>
          <w:sz w:val="24"/>
          <w:szCs w:val="24"/>
        </w:rPr>
        <w:t xml:space="preserve">tailored </w:t>
      </w:r>
      <w:r w:rsidR="00293B0B">
        <w:rPr>
          <w:rFonts w:ascii="Arial" w:hAnsi="Arial" w:cs="Arial"/>
          <w:b w:val="0"/>
          <w:sz w:val="24"/>
          <w:szCs w:val="24"/>
        </w:rPr>
        <w:t>a</w:t>
      </w:r>
      <w:r w:rsidR="00792B2C" w:rsidRPr="00411E02">
        <w:rPr>
          <w:rFonts w:ascii="Arial" w:hAnsi="Arial" w:cs="Arial"/>
          <w:b w:val="0"/>
          <w:sz w:val="24"/>
          <w:szCs w:val="24"/>
        </w:rPr>
        <w:t>nti-racism policy</w:t>
      </w:r>
      <w:r w:rsidR="00024E9D" w:rsidRPr="00411E02">
        <w:rPr>
          <w:rFonts w:ascii="Arial" w:hAnsi="Arial" w:cs="Arial"/>
          <w:b w:val="0"/>
          <w:sz w:val="24"/>
          <w:szCs w:val="24"/>
        </w:rPr>
        <w:t xml:space="preserve"> that </w:t>
      </w:r>
      <w:r w:rsidR="00E742AC" w:rsidRPr="00411E02">
        <w:rPr>
          <w:rFonts w:ascii="Arial" w:hAnsi="Arial" w:cs="Arial"/>
          <w:b w:val="0"/>
          <w:sz w:val="24"/>
          <w:szCs w:val="24"/>
        </w:rPr>
        <w:t>ensures a safe, secure and supportive environment in which pupils learn with confidence.</w:t>
      </w:r>
    </w:p>
    <w:p w14:paraId="773671F6" w14:textId="1569B184" w:rsidR="00024E9D" w:rsidRPr="00411E02" w:rsidRDefault="007A1E8C" w:rsidP="00411E02">
      <w:pPr>
        <w:pStyle w:val="Heading1"/>
        <w:spacing w:line="360" w:lineRule="auto"/>
        <w:jc w:val="both"/>
        <w:rPr>
          <w:rFonts w:ascii="Arial" w:hAnsi="Arial" w:cs="Arial"/>
          <w:b/>
          <w:sz w:val="24"/>
          <w:szCs w:val="24"/>
        </w:rPr>
      </w:pPr>
      <w:bookmarkStart w:id="2" w:name="_Toc126769096"/>
      <w:r w:rsidRPr="00411E02">
        <w:rPr>
          <w:rFonts w:ascii="Arial" w:hAnsi="Arial" w:cs="Arial"/>
          <w:sz w:val="24"/>
          <w:szCs w:val="24"/>
        </w:rPr>
        <w:t xml:space="preserve">Section A: </w:t>
      </w:r>
      <w:r w:rsidR="00411E02">
        <w:rPr>
          <w:rFonts w:ascii="Arial" w:hAnsi="Arial" w:cs="Arial"/>
          <w:sz w:val="24"/>
          <w:szCs w:val="24"/>
        </w:rPr>
        <w:t>B</w:t>
      </w:r>
      <w:r w:rsidR="00411E02" w:rsidRPr="00411E02">
        <w:rPr>
          <w:rFonts w:ascii="Arial" w:hAnsi="Arial" w:cs="Arial"/>
          <w:sz w:val="24"/>
          <w:szCs w:val="24"/>
        </w:rPr>
        <w:t xml:space="preserve">ackground information </w:t>
      </w:r>
      <w:r w:rsidR="00411E02">
        <w:rPr>
          <w:rFonts w:ascii="Arial" w:hAnsi="Arial" w:cs="Arial"/>
          <w:sz w:val="24"/>
          <w:szCs w:val="24"/>
        </w:rPr>
        <w:t>and rationale for anti-racism policy in schools</w:t>
      </w:r>
      <w:bookmarkEnd w:id="2"/>
    </w:p>
    <w:p w14:paraId="7C64FE5A" w14:textId="12CBD5B2" w:rsidR="00E742AC" w:rsidRPr="00411E02" w:rsidRDefault="00E742AC" w:rsidP="00411E02">
      <w:pPr>
        <w:pStyle w:val="Heading2"/>
        <w:spacing w:line="360" w:lineRule="auto"/>
        <w:jc w:val="both"/>
        <w:rPr>
          <w:rFonts w:ascii="Arial" w:hAnsi="Arial" w:cs="Arial"/>
          <w:sz w:val="24"/>
          <w:szCs w:val="24"/>
        </w:rPr>
      </w:pPr>
      <w:bookmarkStart w:id="3" w:name="_Toc126769097"/>
      <w:r w:rsidRPr="00411E02">
        <w:rPr>
          <w:rFonts w:ascii="Arial" w:hAnsi="Arial" w:cs="Arial"/>
          <w:sz w:val="24"/>
          <w:szCs w:val="24"/>
        </w:rPr>
        <w:t>Background</w:t>
      </w:r>
      <w:bookmarkEnd w:id="3"/>
    </w:p>
    <w:p w14:paraId="497EC78B" w14:textId="0E2A69E4" w:rsidR="00E2725D" w:rsidRPr="00411E02" w:rsidRDefault="00E2725D" w:rsidP="00411E02">
      <w:pPr>
        <w:pStyle w:val="Title"/>
        <w:spacing w:line="360" w:lineRule="auto"/>
        <w:jc w:val="both"/>
        <w:rPr>
          <w:rFonts w:ascii="Arial" w:hAnsi="Arial" w:cs="Arial"/>
          <w:b w:val="0"/>
          <w:sz w:val="24"/>
          <w:szCs w:val="24"/>
        </w:rPr>
      </w:pPr>
      <w:r w:rsidRPr="00411E02">
        <w:rPr>
          <w:rFonts w:ascii="Arial" w:hAnsi="Arial" w:cs="Arial"/>
          <w:b w:val="0"/>
          <w:sz w:val="24"/>
          <w:szCs w:val="24"/>
        </w:rPr>
        <w:t>The purpose of th</w:t>
      </w:r>
      <w:r w:rsidR="004B7273">
        <w:rPr>
          <w:rFonts w:ascii="Arial" w:hAnsi="Arial" w:cs="Arial"/>
          <w:b w:val="0"/>
          <w:sz w:val="24"/>
          <w:szCs w:val="24"/>
        </w:rPr>
        <w:t xml:space="preserve">e anti-racism </w:t>
      </w:r>
      <w:r w:rsidRPr="00411E02">
        <w:rPr>
          <w:rFonts w:ascii="Arial" w:hAnsi="Arial" w:cs="Arial"/>
          <w:b w:val="0"/>
          <w:sz w:val="24"/>
          <w:szCs w:val="24"/>
        </w:rPr>
        <w:t xml:space="preserve">policy is to ensure that all schools in Hull have effective anti-racism policy in place to ensure all learners irrespective of race, ethnicity and culture are </w:t>
      </w:r>
      <w:proofErr w:type="spellStart"/>
      <w:r w:rsidRPr="00411E02">
        <w:rPr>
          <w:rFonts w:ascii="Arial" w:hAnsi="Arial" w:cs="Arial"/>
          <w:b w:val="0"/>
          <w:sz w:val="24"/>
          <w:szCs w:val="24"/>
        </w:rPr>
        <w:t>recognised</w:t>
      </w:r>
      <w:proofErr w:type="spellEnd"/>
      <w:r w:rsidRPr="00411E02">
        <w:rPr>
          <w:rFonts w:ascii="Arial" w:hAnsi="Arial" w:cs="Arial"/>
          <w:b w:val="0"/>
          <w:sz w:val="24"/>
          <w:szCs w:val="24"/>
        </w:rPr>
        <w:t xml:space="preserve"> and valued and where the curriculum responds to the diverse needs of individual </w:t>
      </w:r>
      <w:r w:rsidR="00094CDC" w:rsidRPr="00411E02">
        <w:rPr>
          <w:rFonts w:ascii="Arial" w:hAnsi="Arial" w:cs="Arial"/>
          <w:b w:val="0"/>
          <w:sz w:val="24"/>
          <w:szCs w:val="24"/>
        </w:rPr>
        <w:t>students</w:t>
      </w:r>
      <w:r w:rsidRPr="00411E02">
        <w:rPr>
          <w:rFonts w:ascii="Arial" w:hAnsi="Arial" w:cs="Arial"/>
          <w:b w:val="0"/>
          <w:sz w:val="24"/>
          <w:szCs w:val="24"/>
        </w:rPr>
        <w:t>.</w:t>
      </w:r>
    </w:p>
    <w:p w14:paraId="1FB9FB49" w14:textId="068CFDC6" w:rsidR="00B53D73" w:rsidRDefault="00867684" w:rsidP="00411E02">
      <w:pPr>
        <w:pStyle w:val="Title"/>
        <w:spacing w:line="360" w:lineRule="auto"/>
        <w:jc w:val="both"/>
        <w:rPr>
          <w:rFonts w:ascii="Arial" w:hAnsi="Arial" w:cs="Arial"/>
          <w:b w:val="0"/>
          <w:sz w:val="24"/>
          <w:szCs w:val="24"/>
          <w:vertAlign w:val="superscript"/>
          <w:lang w:val="nl-NL"/>
        </w:rPr>
      </w:pPr>
      <w:r w:rsidRPr="00411E02">
        <w:rPr>
          <w:rFonts w:ascii="Arial" w:hAnsi="Arial" w:cs="Arial"/>
          <w:b w:val="0"/>
          <w:sz w:val="24"/>
          <w:szCs w:val="24"/>
        </w:rPr>
        <w:t>Hull is a predominantly white city and therefore racism may not appear to be a frequent issue in our educational and home environments, however regardless of someone’s 'race'</w:t>
      </w:r>
      <w:r w:rsidR="004B7273">
        <w:rPr>
          <w:rFonts w:ascii="Arial" w:hAnsi="Arial" w:cs="Arial"/>
          <w:b w:val="0"/>
          <w:sz w:val="24"/>
          <w:szCs w:val="24"/>
        </w:rPr>
        <w:t>,</w:t>
      </w:r>
      <w:r w:rsidRPr="00411E02">
        <w:rPr>
          <w:rFonts w:ascii="Arial" w:hAnsi="Arial" w:cs="Arial"/>
          <w:b w:val="0"/>
          <w:sz w:val="24"/>
          <w:szCs w:val="24"/>
        </w:rPr>
        <w:t xml:space="preserve"> racism impacts every single person in our schools. Schools are a major influence on how children grow, develop and live in society, and this includes how they understand and respond to racism now and in the future. A racist incident is any incident which is perceived to be racist by the victim or any other person</w:t>
      </w:r>
      <w:r w:rsidR="00C312C4" w:rsidRPr="00411E02">
        <w:rPr>
          <w:rFonts w:ascii="Arial" w:hAnsi="Arial" w:cs="Arial"/>
          <w:b w:val="0"/>
          <w:sz w:val="24"/>
          <w:szCs w:val="24"/>
          <w:vertAlign w:val="superscript"/>
        </w:rPr>
        <w:t>1</w:t>
      </w:r>
      <w:r w:rsidR="00C312C4" w:rsidRPr="00411E02">
        <w:rPr>
          <w:rFonts w:ascii="Arial" w:hAnsi="Arial" w:cs="Arial"/>
          <w:b w:val="0"/>
          <w:sz w:val="24"/>
          <w:szCs w:val="24"/>
        </w:rPr>
        <w:t>.</w:t>
      </w:r>
      <w:r w:rsidRPr="00411E02">
        <w:rPr>
          <w:rFonts w:ascii="Arial" w:hAnsi="Arial" w:cs="Arial"/>
          <w:b w:val="0"/>
          <w:sz w:val="24"/>
          <w:szCs w:val="24"/>
        </w:rPr>
        <w:t xml:space="preserve"> </w:t>
      </w:r>
      <w:r w:rsidR="000B3C74" w:rsidRPr="000B3C74">
        <w:rPr>
          <w:rFonts w:ascii="Arial" w:hAnsi="Arial" w:cs="Arial"/>
          <w:b w:val="0"/>
          <w:sz w:val="24"/>
          <w:szCs w:val="24"/>
        </w:rPr>
        <w:t xml:space="preserve">Anti-racism is the active process of </w:t>
      </w:r>
      <w:r w:rsidR="008C2716" w:rsidRPr="000B3C74">
        <w:rPr>
          <w:rFonts w:ascii="Arial" w:hAnsi="Arial" w:cs="Arial"/>
          <w:b w:val="0"/>
          <w:sz w:val="24"/>
          <w:szCs w:val="24"/>
        </w:rPr>
        <w:t>identifying and</w:t>
      </w:r>
      <w:r w:rsidR="000B3C74" w:rsidRPr="000B3C74">
        <w:rPr>
          <w:rFonts w:ascii="Arial" w:hAnsi="Arial" w:cs="Arial"/>
          <w:b w:val="0"/>
          <w:sz w:val="24"/>
          <w:szCs w:val="24"/>
        </w:rPr>
        <w:t xml:space="preserve"> eliminating racism by changing systems, </w:t>
      </w:r>
      <w:proofErr w:type="spellStart"/>
      <w:r w:rsidR="000B3C74" w:rsidRPr="000B3C74">
        <w:rPr>
          <w:rFonts w:ascii="Arial" w:hAnsi="Arial" w:cs="Arial"/>
          <w:b w:val="0"/>
          <w:sz w:val="24"/>
          <w:szCs w:val="24"/>
        </w:rPr>
        <w:t>organi</w:t>
      </w:r>
      <w:r w:rsidR="008C2716">
        <w:rPr>
          <w:rFonts w:ascii="Arial" w:hAnsi="Arial" w:cs="Arial"/>
          <w:b w:val="0"/>
          <w:sz w:val="24"/>
          <w:szCs w:val="24"/>
        </w:rPr>
        <w:t>s</w:t>
      </w:r>
      <w:r w:rsidR="000B3C74" w:rsidRPr="000B3C74">
        <w:rPr>
          <w:rFonts w:ascii="Arial" w:hAnsi="Arial" w:cs="Arial"/>
          <w:b w:val="0"/>
          <w:sz w:val="24"/>
          <w:szCs w:val="24"/>
        </w:rPr>
        <w:t>ational</w:t>
      </w:r>
      <w:proofErr w:type="spellEnd"/>
      <w:r w:rsidR="000B3C74" w:rsidRPr="000B3C74">
        <w:rPr>
          <w:rFonts w:ascii="Arial" w:hAnsi="Arial" w:cs="Arial"/>
          <w:b w:val="0"/>
          <w:sz w:val="24"/>
          <w:szCs w:val="24"/>
        </w:rPr>
        <w:t xml:space="preserve"> </w:t>
      </w:r>
      <w:r w:rsidR="002343D1" w:rsidRPr="000B3C74">
        <w:rPr>
          <w:rFonts w:ascii="Arial" w:hAnsi="Arial" w:cs="Arial"/>
          <w:b w:val="0"/>
          <w:sz w:val="24"/>
          <w:szCs w:val="24"/>
        </w:rPr>
        <w:t>structures, policies</w:t>
      </w:r>
      <w:r w:rsidR="000B3C74" w:rsidRPr="000B3C74">
        <w:rPr>
          <w:rFonts w:ascii="Arial" w:hAnsi="Arial" w:cs="Arial"/>
          <w:b w:val="0"/>
          <w:sz w:val="24"/>
          <w:szCs w:val="24"/>
        </w:rPr>
        <w:t xml:space="preserve"> and practices and attitudes, so that power is redistributed </w:t>
      </w:r>
      <w:r w:rsidR="008C2716" w:rsidRPr="000B3C74">
        <w:rPr>
          <w:rFonts w:ascii="Arial" w:hAnsi="Arial" w:cs="Arial"/>
          <w:b w:val="0"/>
          <w:sz w:val="24"/>
          <w:szCs w:val="24"/>
        </w:rPr>
        <w:t>and shared</w:t>
      </w:r>
      <w:r w:rsidR="000B3C74" w:rsidRPr="000B3C74">
        <w:rPr>
          <w:rFonts w:ascii="Arial" w:hAnsi="Arial" w:cs="Arial"/>
          <w:b w:val="0"/>
          <w:sz w:val="24"/>
          <w:szCs w:val="24"/>
        </w:rPr>
        <w:t xml:space="preserve"> equitably</w:t>
      </w:r>
      <w:r w:rsidR="008C2716" w:rsidRPr="008C2716">
        <w:rPr>
          <w:rFonts w:ascii="Arial" w:hAnsi="Arial" w:cs="Arial"/>
          <w:b w:val="0"/>
          <w:sz w:val="24"/>
          <w:szCs w:val="24"/>
          <w:vertAlign w:val="superscript"/>
        </w:rPr>
        <w:t>2</w:t>
      </w:r>
      <w:r w:rsidR="000B3C74" w:rsidRPr="000B3C74">
        <w:rPr>
          <w:rFonts w:ascii="Arial" w:hAnsi="Arial" w:cs="Arial"/>
          <w:b w:val="0"/>
          <w:sz w:val="24"/>
          <w:szCs w:val="24"/>
        </w:rPr>
        <w:t>.</w:t>
      </w:r>
      <w:r w:rsidRPr="00411E02">
        <w:rPr>
          <w:rFonts w:ascii="Arial" w:hAnsi="Arial" w:cs="Arial"/>
          <w:b w:val="0"/>
          <w:sz w:val="24"/>
          <w:szCs w:val="24"/>
        </w:rPr>
        <w:t>To be truly antiracist</w:t>
      </w:r>
      <w:r w:rsidR="00C312C4" w:rsidRPr="00411E02">
        <w:rPr>
          <w:rFonts w:ascii="Arial" w:hAnsi="Arial" w:cs="Arial"/>
          <w:b w:val="0"/>
          <w:sz w:val="24"/>
          <w:szCs w:val="24"/>
        </w:rPr>
        <w:t>,</w:t>
      </w:r>
      <w:r w:rsidRPr="00411E02">
        <w:rPr>
          <w:rFonts w:ascii="Arial" w:hAnsi="Arial" w:cs="Arial"/>
          <w:b w:val="0"/>
          <w:sz w:val="24"/>
          <w:szCs w:val="24"/>
        </w:rPr>
        <w:t xml:space="preserve"> we have to understand that language is always changing and that our communities, knowledge and understanding of the world and the things around are continuously adapting. Identity, language, values and heritage</w:t>
      </w:r>
      <w:r w:rsidRPr="00411E02">
        <w:rPr>
          <w:rFonts w:ascii="Arial" w:hAnsi="Arial" w:cs="Arial"/>
          <w:b w:val="0"/>
          <w:sz w:val="24"/>
          <w:szCs w:val="24"/>
          <w:lang w:val="nl-NL"/>
        </w:rPr>
        <w:t xml:space="preserve"> is fluid</w:t>
      </w:r>
      <w:r w:rsidR="008C2716" w:rsidRPr="008C2716">
        <w:rPr>
          <w:rFonts w:ascii="Arial" w:hAnsi="Arial" w:cs="Arial"/>
          <w:b w:val="0"/>
          <w:sz w:val="24"/>
          <w:szCs w:val="24"/>
          <w:vertAlign w:val="superscript"/>
          <w:lang w:val="nl-NL"/>
        </w:rPr>
        <w:t>1</w:t>
      </w:r>
    </w:p>
    <w:p w14:paraId="271E19D0" w14:textId="48D118AE" w:rsidR="0035300F" w:rsidRDefault="0035300F" w:rsidP="0035300F">
      <w:pPr>
        <w:pStyle w:val="BodyA"/>
        <w:rPr>
          <w:rFonts w:hint="eastAsia"/>
          <w:lang w:val="nl-NL"/>
        </w:rPr>
      </w:pPr>
    </w:p>
    <w:p w14:paraId="1F3C6F8E" w14:textId="0B2B89A4" w:rsidR="004E09CA" w:rsidRPr="00411E02" w:rsidRDefault="004E09CA" w:rsidP="00411E02">
      <w:pPr>
        <w:pStyle w:val="Heading2"/>
        <w:spacing w:line="360" w:lineRule="auto"/>
        <w:jc w:val="both"/>
        <w:rPr>
          <w:rFonts w:ascii="Arial" w:hAnsi="Arial" w:cs="Arial"/>
          <w:sz w:val="24"/>
          <w:szCs w:val="24"/>
          <w:lang w:val="nl-NL"/>
        </w:rPr>
      </w:pPr>
      <w:bookmarkStart w:id="4" w:name="_Toc126769098"/>
      <w:r w:rsidRPr="00411E02">
        <w:rPr>
          <w:rFonts w:ascii="Arial" w:hAnsi="Arial" w:cs="Arial"/>
          <w:sz w:val="24"/>
          <w:szCs w:val="24"/>
          <w:lang w:val="nl-NL"/>
        </w:rPr>
        <w:t>Key definitions:</w:t>
      </w:r>
      <w:bookmarkEnd w:id="4"/>
    </w:p>
    <w:p w14:paraId="6C9057A6" w14:textId="21F1CE7F" w:rsidR="004E09CA" w:rsidRPr="00411E02" w:rsidRDefault="004E09CA" w:rsidP="00411E02">
      <w:pPr>
        <w:pStyle w:val="BodyA"/>
        <w:spacing w:line="360" w:lineRule="auto"/>
        <w:jc w:val="both"/>
        <w:rPr>
          <w:rFonts w:ascii="Arial" w:hAnsi="Arial" w:cs="Arial"/>
          <w:sz w:val="24"/>
          <w:szCs w:val="24"/>
          <w:lang w:val="nl-NL"/>
        </w:rPr>
      </w:pPr>
      <w:r w:rsidRPr="00411E02">
        <w:rPr>
          <w:rFonts w:ascii="Arial" w:hAnsi="Arial" w:cs="Arial"/>
          <w:sz w:val="24"/>
          <w:szCs w:val="24"/>
          <w:lang w:val="nl-NL"/>
        </w:rPr>
        <w:t>'Race' is a social construct: Developed in 1600s as a system of racial hierarchy that has been before this White, Black etc… did not exist. “sustained consciously and unconsciously by the idea that one group of people is superior. Because of this presumed superiority the ideas, books, voices and expertise of one group are seen as the ‘norm</w:t>
      </w:r>
      <w:r w:rsidR="008C2716">
        <w:rPr>
          <w:rFonts w:ascii="Arial" w:hAnsi="Arial" w:cs="Arial"/>
          <w:sz w:val="24"/>
          <w:szCs w:val="24"/>
          <w:vertAlign w:val="superscript"/>
          <w:lang w:val="nl-NL"/>
        </w:rPr>
        <w:t>3</w:t>
      </w:r>
      <w:r w:rsidRPr="00411E02">
        <w:rPr>
          <w:rFonts w:ascii="Arial" w:hAnsi="Arial" w:cs="Arial"/>
          <w:sz w:val="24"/>
          <w:szCs w:val="24"/>
          <w:lang w:val="nl-NL"/>
        </w:rPr>
        <w:t>’"</w:t>
      </w:r>
    </w:p>
    <w:p w14:paraId="787F7CED" w14:textId="77777777" w:rsidR="004E09CA" w:rsidRPr="00411E02" w:rsidRDefault="004E09CA" w:rsidP="00411E02">
      <w:pPr>
        <w:pStyle w:val="BodyA"/>
        <w:spacing w:line="360" w:lineRule="auto"/>
        <w:jc w:val="both"/>
        <w:rPr>
          <w:rFonts w:ascii="Arial" w:hAnsi="Arial" w:cs="Arial"/>
          <w:sz w:val="24"/>
          <w:szCs w:val="24"/>
          <w:lang w:val="nl-NL"/>
        </w:rPr>
      </w:pPr>
    </w:p>
    <w:p w14:paraId="1AEC5D40" w14:textId="0D4EF851" w:rsidR="00BE74E5" w:rsidRPr="00411E02" w:rsidRDefault="004E09CA" w:rsidP="00411E02">
      <w:pPr>
        <w:pStyle w:val="BodyA"/>
        <w:spacing w:line="360" w:lineRule="auto"/>
        <w:jc w:val="both"/>
        <w:rPr>
          <w:rFonts w:ascii="Arial" w:hAnsi="Arial" w:cs="Arial"/>
          <w:sz w:val="24"/>
          <w:szCs w:val="24"/>
          <w:lang w:val="nl-NL"/>
        </w:rPr>
      </w:pPr>
      <w:r w:rsidRPr="00411E02">
        <w:rPr>
          <w:rFonts w:ascii="Arial" w:hAnsi="Arial" w:cs="Arial"/>
          <w:sz w:val="24"/>
          <w:szCs w:val="24"/>
          <w:lang w:val="nl-NL"/>
        </w:rPr>
        <w:lastRenderedPageBreak/>
        <w:t>Racism is: (i) prejudice, discrimination, or antagonism by an individual, community, or institution against a person or people on the basis of their membership of a particular racial or ethnic group, typically one that is a minority or marginalised</w:t>
      </w:r>
      <w:r w:rsidR="008C2716">
        <w:rPr>
          <w:rFonts w:ascii="Arial" w:hAnsi="Arial" w:cs="Arial"/>
          <w:sz w:val="24"/>
          <w:szCs w:val="24"/>
          <w:vertAlign w:val="superscript"/>
          <w:lang w:val="nl-NL"/>
        </w:rPr>
        <w:t>3</w:t>
      </w:r>
      <w:r w:rsidRPr="00411E02">
        <w:rPr>
          <w:rFonts w:ascii="Arial" w:hAnsi="Arial" w:cs="Arial"/>
          <w:sz w:val="24"/>
          <w:szCs w:val="24"/>
          <w:lang w:val="nl-NL"/>
        </w:rPr>
        <w:t xml:space="preserve"> (ii)The belief that different races possess distinct characteristics, abilities, or qualities, especially so as to distinguish them as inferior or superior to one another.</w:t>
      </w:r>
    </w:p>
    <w:p w14:paraId="4887DCA5" w14:textId="77777777" w:rsidR="00C47DF1" w:rsidRPr="00411E02" w:rsidRDefault="00C47DF1" w:rsidP="00411E02">
      <w:pPr>
        <w:pStyle w:val="BodyA"/>
        <w:spacing w:line="360" w:lineRule="auto"/>
        <w:jc w:val="both"/>
        <w:rPr>
          <w:rFonts w:ascii="Arial" w:hAnsi="Arial" w:cs="Arial"/>
          <w:sz w:val="24"/>
          <w:szCs w:val="24"/>
          <w:lang w:val="nl-NL"/>
        </w:rPr>
      </w:pPr>
    </w:p>
    <w:p w14:paraId="1F28784A" w14:textId="4710A667" w:rsidR="00094CDC" w:rsidRPr="00411E02" w:rsidRDefault="00094CDC" w:rsidP="00411E02">
      <w:pPr>
        <w:pStyle w:val="Heading2"/>
        <w:spacing w:line="360" w:lineRule="auto"/>
        <w:jc w:val="both"/>
        <w:rPr>
          <w:rFonts w:ascii="Arial" w:hAnsi="Arial" w:cs="Arial"/>
          <w:sz w:val="24"/>
          <w:szCs w:val="24"/>
        </w:rPr>
      </w:pPr>
      <w:bookmarkStart w:id="5" w:name="_Toc126769099"/>
      <w:r w:rsidRPr="00411E02">
        <w:rPr>
          <w:rFonts w:ascii="Arial" w:hAnsi="Arial" w:cs="Arial"/>
          <w:sz w:val="24"/>
          <w:szCs w:val="24"/>
        </w:rPr>
        <w:t>Legal Framework</w:t>
      </w:r>
      <w:r w:rsidR="009402B5">
        <w:rPr>
          <w:rFonts w:ascii="Arial" w:hAnsi="Arial" w:cs="Arial"/>
          <w:sz w:val="24"/>
          <w:szCs w:val="24"/>
        </w:rPr>
        <w:t xml:space="preserve"> against racism and discrimination</w:t>
      </w:r>
      <w:bookmarkEnd w:id="5"/>
    </w:p>
    <w:p w14:paraId="6E9B7A42" w14:textId="77777777" w:rsidR="004E09CA" w:rsidRPr="00411E02" w:rsidRDefault="004E09CA" w:rsidP="00411E02">
      <w:pPr>
        <w:pStyle w:val="BodyA"/>
        <w:spacing w:line="360" w:lineRule="auto"/>
        <w:jc w:val="both"/>
        <w:rPr>
          <w:rFonts w:ascii="Arial" w:hAnsi="Arial" w:cs="Arial"/>
          <w:b/>
          <w:iCs/>
          <w:sz w:val="24"/>
          <w:szCs w:val="24"/>
        </w:rPr>
      </w:pPr>
    </w:p>
    <w:p w14:paraId="7DD4A64D" w14:textId="0C0701BC" w:rsidR="00094CDC" w:rsidRPr="00411E02" w:rsidRDefault="004E09CA" w:rsidP="00411E02">
      <w:pPr>
        <w:pStyle w:val="BodyA"/>
        <w:spacing w:line="360" w:lineRule="auto"/>
        <w:jc w:val="both"/>
        <w:rPr>
          <w:rFonts w:ascii="Arial" w:hAnsi="Arial" w:cs="Arial"/>
          <w:iCs/>
          <w:sz w:val="24"/>
          <w:szCs w:val="24"/>
        </w:rPr>
      </w:pPr>
      <w:r w:rsidRPr="00411E02">
        <w:rPr>
          <w:rFonts w:ascii="Arial" w:hAnsi="Arial" w:cs="Arial"/>
          <w:sz w:val="24"/>
          <w:szCs w:val="24"/>
          <w:shd w:val="clear" w:color="auto" w:fill="FFFFFF"/>
        </w:rPr>
        <w:t>The Equality Act 2010 makes discrimination on the grounds of nine protected characteristics illegal. T</w:t>
      </w:r>
      <w:r w:rsidR="00094CDC" w:rsidRPr="00411E02">
        <w:rPr>
          <w:rFonts w:ascii="Arial" w:hAnsi="Arial" w:cs="Arial"/>
          <w:iCs/>
          <w:sz w:val="24"/>
          <w:szCs w:val="24"/>
        </w:rPr>
        <w:t>he Equality Act 2010 replaces the Race Relations Act 1976, which was amended</w:t>
      </w:r>
      <w:r w:rsidRPr="00411E02">
        <w:rPr>
          <w:rFonts w:ascii="Arial" w:hAnsi="Arial" w:cs="Arial"/>
          <w:iCs/>
          <w:sz w:val="24"/>
          <w:szCs w:val="24"/>
        </w:rPr>
        <w:t xml:space="preserve"> </w:t>
      </w:r>
      <w:r w:rsidR="00094CDC" w:rsidRPr="00411E02">
        <w:rPr>
          <w:rFonts w:ascii="Arial" w:hAnsi="Arial" w:cs="Arial"/>
          <w:iCs/>
          <w:sz w:val="24"/>
          <w:szCs w:val="24"/>
        </w:rPr>
        <w:t>by the Race Relations (Amendment) Act 2000</w:t>
      </w:r>
      <w:r w:rsidR="002B480C" w:rsidRPr="002B480C">
        <w:rPr>
          <w:rFonts w:ascii="Arial" w:hAnsi="Arial" w:cs="Arial"/>
          <w:iCs/>
          <w:sz w:val="24"/>
          <w:szCs w:val="24"/>
          <w:vertAlign w:val="superscript"/>
        </w:rPr>
        <w:t>4</w:t>
      </w:r>
      <w:r w:rsidR="002B480C">
        <w:rPr>
          <w:rFonts w:ascii="Arial" w:hAnsi="Arial" w:cs="Arial"/>
          <w:iCs/>
          <w:sz w:val="24"/>
          <w:szCs w:val="24"/>
          <w:vertAlign w:val="superscript"/>
        </w:rPr>
        <w:t>,5</w:t>
      </w:r>
      <w:r w:rsidR="00094CDC" w:rsidRPr="00411E02">
        <w:rPr>
          <w:rFonts w:ascii="Arial" w:hAnsi="Arial" w:cs="Arial"/>
          <w:iCs/>
          <w:sz w:val="24"/>
          <w:szCs w:val="24"/>
        </w:rPr>
        <w:t>.</w:t>
      </w:r>
      <w:r w:rsidR="009402B5">
        <w:rPr>
          <w:rFonts w:ascii="Arial" w:hAnsi="Arial" w:cs="Arial"/>
          <w:iCs/>
          <w:sz w:val="24"/>
          <w:szCs w:val="24"/>
        </w:rPr>
        <w:t xml:space="preserve"> </w:t>
      </w:r>
    </w:p>
    <w:p w14:paraId="61FCD7F3" w14:textId="77777777" w:rsidR="00094CDC" w:rsidRPr="00411E02" w:rsidRDefault="00094CDC" w:rsidP="00411E02">
      <w:pPr>
        <w:pStyle w:val="BodyA"/>
        <w:spacing w:line="360" w:lineRule="auto"/>
        <w:jc w:val="both"/>
        <w:rPr>
          <w:rFonts w:ascii="Arial" w:hAnsi="Arial" w:cs="Arial"/>
          <w:iCs/>
          <w:sz w:val="24"/>
          <w:szCs w:val="24"/>
        </w:rPr>
      </w:pPr>
      <w:r w:rsidRPr="00411E02">
        <w:rPr>
          <w:rFonts w:ascii="Arial" w:hAnsi="Arial" w:cs="Arial"/>
          <w:iCs/>
          <w:sz w:val="24"/>
          <w:szCs w:val="24"/>
        </w:rPr>
        <w:t>Within the Act, race is now termed as a ‘protected characteristic’. For the purpose</w:t>
      </w:r>
    </w:p>
    <w:p w14:paraId="3BF56868" w14:textId="6CD98DD1" w:rsidR="00094CDC" w:rsidRPr="00411E02" w:rsidRDefault="00094CDC" w:rsidP="00411E02">
      <w:pPr>
        <w:pStyle w:val="BodyA"/>
        <w:spacing w:line="360" w:lineRule="auto"/>
        <w:jc w:val="both"/>
        <w:rPr>
          <w:rFonts w:ascii="Arial" w:hAnsi="Arial" w:cs="Arial"/>
          <w:iCs/>
          <w:sz w:val="24"/>
          <w:szCs w:val="24"/>
        </w:rPr>
      </w:pPr>
      <w:r w:rsidRPr="00411E02">
        <w:rPr>
          <w:rFonts w:ascii="Arial" w:hAnsi="Arial" w:cs="Arial"/>
          <w:iCs/>
          <w:sz w:val="24"/>
          <w:szCs w:val="24"/>
        </w:rPr>
        <w:t xml:space="preserve">of the Act, ‘race’ includes </w:t>
      </w:r>
      <w:proofErr w:type="spellStart"/>
      <w:r w:rsidRPr="00411E02">
        <w:rPr>
          <w:rFonts w:ascii="Arial" w:hAnsi="Arial" w:cs="Arial"/>
          <w:iCs/>
          <w:sz w:val="24"/>
          <w:szCs w:val="24"/>
        </w:rPr>
        <w:t>colour</w:t>
      </w:r>
      <w:proofErr w:type="spellEnd"/>
      <w:r w:rsidRPr="00411E02">
        <w:rPr>
          <w:rFonts w:ascii="Arial" w:hAnsi="Arial" w:cs="Arial"/>
          <w:iCs/>
          <w:sz w:val="24"/>
          <w:szCs w:val="24"/>
        </w:rPr>
        <w:t xml:space="preserve">, nationality and ethnic or national origins. </w:t>
      </w:r>
      <w:r w:rsidR="009402B5" w:rsidRPr="00411E02">
        <w:rPr>
          <w:rFonts w:ascii="Arial" w:hAnsi="Arial" w:cs="Arial"/>
          <w:iCs/>
          <w:sz w:val="24"/>
          <w:szCs w:val="24"/>
        </w:rPr>
        <w:t xml:space="preserve">A </w:t>
      </w:r>
      <w:r w:rsidR="009402B5">
        <w:rPr>
          <w:rFonts w:ascii="Arial" w:hAnsi="Arial" w:cs="Arial"/>
          <w:iCs/>
          <w:sz w:val="24"/>
          <w:szCs w:val="24"/>
        </w:rPr>
        <w:t>racial</w:t>
      </w:r>
    </w:p>
    <w:p w14:paraId="50B34388" w14:textId="5D8A1CF9" w:rsidR="00094CDC" w:rsidRDefault="00094CDC" w:rsidP="00411E02">
      <w:pPr>
        <w:pStyle w:val="BodyA"/>
        <w:spacing w:line="360" w:lineRule="auto"/>
        <w:jc w:val="both"/>
        <w:rPr>
          <w:rFonts w:ascii="Arial" w:hAnsi="Arial" w:cs="Arial"/>
          <w:iCs/>
          <w:sz w:val="24"/>
          <w:szCs w:val="24"/>
        </w:rPr>
      </w:pPr>
      <w:r w:rsidRPr="00411E02">
        <w:rPr>
          <w:rFonts w:ascii="Arial" w:hAnsi="Arial" w:cs="Arial"/>
          <w:iCs/>
          <w:sz w:val="24"/>
          <w:szCs w:val="24"/>
        </w:rPr>
        <w:t>group can be made up of two or more different racial groups.</w:t>
      </w:r>
    </w:p>
    <w:p w14:paraId="0832ABE0" w14:textId="77777777" w:rsidR="00094CDC" w:rsidRPr="00411E02" w:rsidRDefault="00094CDC" w:rsidP="00411E02">
      <w:pPr>
        <w:pStyle w:val="BodyA"/>
        <w:spacing w:line="360" w:lineRule="auto"/>
        <w:jc w:val="both"/>
        <w:rPr>
          <w:rFonts w:ascii="Arial" w:hAnsi="Arial" w:cs="Arial"/>
          <w:b/>
          <w:bCs/>
          <w:sz w:val="24"/>
          <w:szCs w:val="24"/>
        </w:rPr>
      </w:pPr>
    </w:p>
    <w:p w14:paraId="459459F2" w14:textId="204C1AE4" w:rsidR="004E09CA" w:rsidRPr="00293B0B" w:rsidRDefault="004E09CA" w:rsidP="00411E02">
      <w:pPr>
        <w:pStyle w:val="Heading2"/>
        <w:spacing w:line="360" w:lineRule="auto"/>
        <w:jc w:val="both"/>
        <w:rPr>
          <w:rStyle w:val="None"/>
          <w:rFonts w:ascii="Arial" w:hAnsi="Arial" w:cs="Arial"/>
          <w:sz w:val="24"/>
          <w:szCs w:val="24"/>
        </w:rPr>
      </w:pPr>
      <w:bookmarkStart w:id="6" w:name="_Toc126769100"/>
      <w:r w:rsidRPr="00293B0B">
        <w:rPr>
          <w:rStyle w:val="None"/>
          <w:rFonts w:ascii="Arial" w:hAnsi="Arial" w:cs="Arial"/>
          <w:sz w:val="24"/>
          <w:szCs w:val="24"/>
        </w:rPr>
        <w:t>Forms of Racism</w:t>
      </w:r>
      <w:bookmarkEnd w:id="6"/>
    </w:p>
    <w:p w14:paraId="674B742D" w14:textId="233EBD7A" w:rsidR="00D130C4" w:rsidRPr="00411E02" w:rsidRDefault="00867684" w:rsidP="00411E02">
      <w:pPr>
        <w:pStyle w:val="BodyA"/>
        <w:spacing w:line="360" w:lineRule="auto"/>
        <w:jc w:val="both"/>
        <w:rPr>
          <w:rFonts w:ascii="Arial" w:eastAsia="Arial" w:hAnsi="Arial" w:cs="Arial"/>
          <w:sz w:val="24"/>
          <w:szCs w:val="24"/>
        </w:rPr>
      </w:pPr>
      <w:r w:rsidRPr="00411E02">
        <w:rPr>
          <w:rStyle w:val="None"/>
          <w:rFonts w:ascii="Arial" w:hAnsi="Arial" w:cs="Arial"/>
          <w:b/>
          <w:bCs/>
          <w:sz w:val="24"/>
          <w:szCs w:val="24"/>
        </w:rPr>
        <w:t>Racism can appear in various forms. Some examples</w:t>
      </w:r>
      <w:r w:rsidR="002B480C">
        <w:rPr>
          <w:rStyle w:val="None"/>
          <w:rFonts w:ascii="Arial" w:hAnsi="Arial" w:cs="Arial"/>
          <w:b/>
          <w:bCs/>
          <w:sz w:val="24"/>
          <w:szCs w:val="24"/>
          <w:vertAlign w:val="superscript"/>
        </w:rPr>
        <w:t>6</w:t>
      </w:r>
      <w:r w:rsidRPr="00411E02">
        <w:rPr>
          <w:rFonts w:ascii="Arial" w:hAnsi="Arial" w:cs="Arial"/>
          <w:sz w:val="24"/>
          <w:szCs w:val="24"/>
        </w:rPr>
        <w:t>:</w:t>
      </w:r>
    </w:p>
    <w:p w14:paraId="54B4C554" w14:textId="77777777" w:rsidR="00B14D0E" w:rsidRPr="00411E02" w:rsidRDefault="00B14D0E" w:rsidP="00411E02">
      <w:pPr>
        <w:pStyle w:val="Body"/>
        <w:spacing w:line="360" w:lineRule="auto"/>
        <w:ind w:left="189"/>
        <w:jc w:val="both"/>
        <w:rPr>
          <w:rFonts w:ascii="Arial" w:hAnsi="Arial" w:cs="Arial"/>
          <w:lang w:val="en-US"/>
        </w:rPr>
      </w:pPr>
    </w:p>
    <w:p w14:paraId="3602FF55" w14:textId="717C54A8" w:rsidR="00D130C4" w:rsidRPr="00293B0B" w:rsidRDefault="004E09CA" w:rsidP="00411E02">
      <w:pPr>
        <w:pStyle w:val="Heading2"/>
        <w:spacing w:line="360" w:lineRule="auto"/>
        <w:jc w:val="both"/>
        <w:rPr>
          <w:rFonts w:ascii="Arial" w:hAnsi="Arial" w:cs="Arial"/>
          <w:sz w:val="24"/>
          <w:szCs w:val="24"/>
        </w:rPr>
      </w:pPr>
      <w:bookmarkStart w:id="7" w:name="_Toc126769101"/>
      <w:r w:rsidRPr="00293B0B">
        <w:rPr>
          <w:rFonts w:ascii="Arial" w:hAnsi="Arial" w:cs="Arial"/>
          <w:sz w:val="24"/>
          <w:szCs w:val="24"/>
        </w:rPr>
        <w:t xml:space="preserve">i. </w:t>
      </w:r>
      <w:r w:rsidR="008C2716" w:rsidRPr="00293B0B">
        <w:rPr>
          <w:rFonts w:ascii="Arial" w:hAnsi="Arial" w:cs="Arial"/>
          <w:sz w:val="24"/>
          <w:szCs w:val="24"/>
        </w:rPr>
        <w:t>Microaggression</w:t>
      </w:r>
      <w:bookmarkEnd w:id="7"/>
    </w:p>
    <w:p w14:paraId="2C0A3539" w14:textId="51C24AE1" w:rsidR="00F75B83" w:rsidRPr="00411E02" w:rsidRDefault="00867684" w:rsidP="00411E02">
      <w:pPr>
        <w:pStyle w:val="NoSpacing"/>
        <w:numPr>
          <w:ilvl w:val="0"/>
          <w:numId w:val="14"/>
        </w:numPr>
        <w:spacing w:line="360" w:lineRule="auto"/>
        <w:jc w:val="both"/>
        <w:rPr>
          <w:rFonts w:ascii="Arial" w:hAnsi="Arial" w:cs="Arial"/>
        </w:rPr>
      </w:pPr>
      <w:r w:rsidRPr="00411E02">
        <w:rPr>
          <w:rFonts w:ascii="Arial" w:hAnsi="Arial" w:cs="Arial"/>
        </w:rPr>
        <w:t xml:space="preserve">not addressing allegations of racism appropriately or treating complainants as </w:t>
      </w:r>
      <w:r w:rsidRPr="00411E02">
        <w:rPr>
          <w:rFonts w:ascii="Arial" w:hAnsi="Arial" w:cs="Arial"/>
          <w:rtl/>
        </w:rPr>
        <w:t>‘</w:t>
      </w:r>
      <w:r w:rsidR="009402B5" w:rsidRPr="00411E02">
        <w:rPr>
          <w:rFonts w:ascii="Arial" w:hAnsi="Arial" w:cs="Arial"/>
        </w:rPr>
        <w:t>troublemakers</w:t>
      </w:r>
    </w:p>
    <w:p w14:paraId="1EA8A147" w14:textId="77777777" w:rsidR="00D130C4" w:rsidRPr="00411E02" w:rsidRDefault="00867684" w:rsidP="00411E02">
      <w:pPr>
        <w:pStyle w:val="NoSpacing"/>
        <w:numPr>
          <w:ilvl w:val="0"/>
          <w:numId w:val="14"/>
        </w:numPr>
        <w:spacing w:line="360" w:lineRule="auto"/>
        <w:jc w:val="both"/>
        <w:rPr>
          <w:rFonts w:ascii="Arial" w:hAnsi="Arial" w:cs="Arial"/>
        </w:rPr>
      </w:pPr>
      <w:r w:rsidRPr="00411E02">
        <w:rPr>
          <w:rFonts w:ascii="Arial" w:hAnsi="Arial" w:cs="Arial"/>
        </w:rPr>
        <w:t>blocking progression, acting up or learning opportunities within employment and education</w:t>
      </w:r>
    </w:p>
    <w:p w14:paraId="463FE4E7" w14:textId="77777777" w:rsidR="00D130C4" w:rsidRPr="00411E02" w:rsidRDefault="00867684" w:rsidP="00411E02">
      <w:pPr>
        <w:pStyle w:val="NoSpacing"/>
        <w:numPr>
          <w:ilvl w:val="0"/>
          <w:numId w:val="14"/>
        </w:numPr>
        <w:spacing w:line="360" w:lineRule="auto"/>
        <w:jc w:val="both"/>
        <w:rPr>
          <w:rFonts w:ascii="Arial" w:hAnsi="Arial" w:cs="Arial"/>
        </w:rPr>
      </w:pPr>
      <w:r w:rsidRPr="00411E02">
        <w:rPr>
          <w:rFonts w:ascii="Arial" w:hAnsi="Arial" w:cs="Arial"/>
        </w:rPr>
        <w:t>avoiding or isolating people, or not inviting them</w:t>
      </w:r>
    </w:p>
    <w:p w14:paraId="1C3D5008" w14:textId="77777777" w:rsidR="00D130C4" w:rsidRPr="00411E02" w:rsidRDefault="00867684" w:rsidP="00411E02">
      <w:pPr>
        <w:pStyle w:val="NoSpacing"/>
        <w:numPr>
          <w:ilvl w:val="0"/>
          <w:numId w:val="14"/>
        </w:numPr>
        <w:spacing w:line="360" w:lineRule="auto"/>
        <w:jc w:val="both"/>
        <w:rPr>
          <w:rFonts w:ascii="Arial" w:hAnsi="Arial" w:cs="Arial"/>
        </w:rPr>
      </w:pPr>
      <w:r w:rsidRPr="00411E02">
        <w:rPr>
          <w:rFonts w:ascii="Arial" w:hAnsi="Arial" w:cs="Arial"/>
        </w:rPr>
        <w:t>subjecting people to greater scrutiny or monitoring</w:t>
      </w:r>
    </w:p>
    <w:p w14:paraId="7733FBC6" w14:textId="77777777" w:rsidR="00D130C4" w:rsidRPr="00411E02" w:rsidRDefault="00867684" w:rsidP="00411E02">
      <w:pPr>
        <w:pStyle w:val="NoSpacing"/>
        <w:numPr>
          <w:ilvl w:val="0"/>
          <w:numId w:val="14"/>
        </w:numPr>
        <w:spacing w:line="360" w:lineRule="auto"/>
        <w:jc w:val="both"/>
        <w:rPr>
          <w:rFonts w:ascii="Arial" w:hAnsi="Arial" w:cs="Arial"/>
        </w:rPr>
      </w:pPr>
      <w:r w:rsidRPr="00411E02">
        <w:rPr>
          <w:rFonts w:ascii="Arial" w:hAnsi="Arial" w:cs="Arial"/>
        </w:rPr>
        <w:t xml:space="preserve">using negative language or making </w:t>
      </w:r>
      <w:r w:rsidRPr="00411E02">
        <w:rPr>
          <w:rFonts w:ascii="Arial" w:hAnsi="Arial" w:cs="Arial"/>
          <w:rtl/>
        </w:rPr>
        <w:t>‘</w:t>
      </w:r>
      <w:r w:rsidRPr="00411E02">
        <w:rPr>
          <w:rFonts w:ascii="Arial" w:hAnsi="Arial" w:cs="Arial"/>
        </w:rPr>
        <w:t>jokes</w:t>
      </w:r>
      <w:r w:rsidRPr="00411E02">
        <w:rPr>
          <w:rFonts w:ascii="Arial" w:hAnsi="Arial" w:cs="Arial"/>
          <w:rtl/>
        </w:rPr>
        <w:t xml:space="preserve">’ </w:t>
      </w:r>
      <w:r w:rsidRPr="00411E02">
        <w:rPr>
          <w:rFonts w:ascii="Arial" w:hAnsi="Arial" w:cs="Arial"/>
        </w:rPr>
        <w:t>about people</w:t>
      </w:r>
      <w:r w:rsidRPr="00411E02">
        <w:rPr>
          <w:rFonts w:ascii="Arial" w:hAnsi="Arial" w:cs="Arial"/>
          <w:rtl/>
        </w:rPr>
        <w:t>’</w:t>
      </w:r>
      <w:r w:rsidRPr="00411E02">
        <w:rPr>
          <w:rFonts w:ascii="Arial" w:hAnsi="Arial" w:cs="Arial"/>
        </w:rPr>
        <w:t>s 'race'/ethnicity</w:t>
      </w:r>
    </w:p>
    <w:p w14:paraId="204ED5F7" w14:textId="77777777" w:rsidR="00D130C4" w:rsidRPr="00411E02" w:rsidRDefault="00867684" w:rsidP="00411E02">
      <w:pPr>
        <w:pStyle w:val="NoSpacing"/>
        <w:spacing w:line="360" w:lineRule="auto"/>
        <w:ind w:left="720"/>
        <w:jc w:val="both"/>
        <w:rPr>
          <w:rFonts w:ascii="Arial" w:hAnsi="Arial" w:cs="Arial"/>
        </w:rPr>
      </w:pPr>
      <w:r w:rsidRPr="00411E02">
        <w:rPr>
          <w:rFonts w:ascii="Arial" w:hAnsi="Arial" w:cs="Arial"/>
          <w:rtl/>
        </w:rPr>
        <w:t>‘</w:t>
      </w:r>
      <w:proofErr w:type="spellStart"/>
      <w:r w:rsidRPr="00411E02">
        <w:rPr>
          <w:rFonts w:ascii="Arial" w:hAnsi="Arial" w:cs="Arial"/>
        </w:rPr>
        <w:t>colour</w:t>
      </w:r>
      <w:proofErr w:type="spellEnd"/>
      <w:r w:rsidRPr="00411E02">
        <w:rPr>
          <w:rFonts w:ascii="Arial" w:hAnsi="Arial" w:cs="Arial"/>
        </w:rPr>
        <w:t xml:space="preserve"> blindness</w:t>
      </w:r>
      <w:r w:rsidR="00B1269F" w:rsidRPr="00411E02">
        <w:rPr>
          <w:rFonts w:ascii="Arial" w:hAnsi="Arial" w:cs="Arial"/>
          <w:rtl/>
        </w:rPr>
        <w:t xml:space="preserve"> </w:t>
      </w:r>
      <w:r w:rsidRPr="00411E02">
        <w:rPr>
          <w:rFonts w:ascii="Arial" w:hAnsi="Arial" w:cs="Arial"/>
        </w:rPr>
        <w:t>(ignoring 'race' and its impacts)</w:t>
      </w:r>
    </w:p>
    <w:p w14:paraId="0B73221A" w14:textId="77777777" w:rsidR="00D130C4" w:rsidRPr="00411E02" w:rsidRDefault="00867684" w:rsidP="00411E02">
      <w:pPr>
        <w:pStyle w:val="NoSpacing"/>
        <w:numPr>
          <w:ilvl w:val="0"/>
          <w:numId w:val="14"/>
        </w:numPr>
        <w:spacing w:line="360" w:lineRule="auto"/>
        <w:jc w:val="both"/>
        <w:rPr>
          <w:rFonts w:ascii="Arial" w:hAnsi="Arial" w:cs="Arial"/>
        </w:rPr>
      </w:pPr>
      <w:r w:rsidRPr="00411E02">
        <w:rPr>
          <w:rFonts w:ascii="Arial" w:hAnsi="Arial" w:cs="Arial"/>
        </w:rPr>
        <w:t>not providing appropriate support or not responding to cultural or religious needs</w:t>
      </w:r>
    </w:p>
    <w:p w14:paraId="5AEFE9DA" w14:textId="77777777" w:rsidR="00D130C4" w:rsidRPr="00411E02" w:rsidRDefault="00867684" w:rsidP="00411E02">
      <w:pPr>
        <w:pStyle w:val="NoSpacing"/>
        <w:numPr>
          <w:ilvl w:val="0"/>
          <w:numId w:val="14"/>
        </w:numPr>
        <w:spacing w:line="360" w:lineRule="auto"/>
        <w:jc w:val="both"/>
        <w:rPr>
          <w:rFonts w:ascii="Arial" w:hAnsi="Arial" w:cs="Arial"/>
        </w:rPr>
      </w:pPr>
      <w:r w:rsidRPr="00411E02">
        <w:rPr>
          <w:rFonts w:ascii="Arial" w:hAnsi="Arial" w:cs="Arial"/>
        </w:rPr>
        <w:t xml:space="preserve">assuming superiority of </w:t>
      </w:r>
      <w:r w:rsidRPr="00411E02">
        <w:rPr>
          <w:rFonts w:ascii="Arial" w:hAnsi="Arial" w:cs="Arial"/>
          <w:rtl/>
        </w:rPr>
        <w:t>‘</w:t>
      </w:r>
      <w:r w:rsidRPr="00411E02">
        <w:rPr>
          <w:rFonts w:ascii="Arial" w:hAnsi="Arial" w:cs="Arial"/>
        </w:rPr>
        <w:t>people like me</w:t>
      </w:r>
      <w:r w:rsidRPr="00411E02">
        <w:rPr>
          <w:rFonts w:ascii="Arial" w:hAnsi="Arial" w:cs="Arial"/>
          <w:rtl/>
        </w:rPr>
        <w:t xml:space="preserve">’ </w:t>
      </w:r>
      <w:r w:rsidRPr="00411E02">
        <w:rPr>
          <w:rFonts w:ascii="Arial" w:hAnsi="Arial" w:cs="Arial"/>
          <w:lang w:val="nl-NL"/>
        </w:rPr>
        <w:t xml:space="preserve">over </w:t>
      </w:r>
      <w:r w:rsidRPr="00411E02">
        <w:rPr>
          <w:rFonts w:ascii="Arial" w:hAnsi="Arial" w:cs="Arial"/>
          <w:rtl/>
        </w:rPr>
        <w:t>‘</w:t>
      </w:r>
      <w:r w:rsidRPr="00411E02">
        <w:rPr>
          <w:rFonts w:ascii="Arial" w:hAnsi="Arial" w:cs="Arial"/>
        </w:rPr>
        <w:t>people like them</w:t>
      </w:r>
      <w:r w:rsidRPr="00411E02">
        <w:rPr>
          <w:rFonts w:ascii="Arial" w:hAnsi="Arial" w:cs="Arial"/>
          <w:rtl/>
        </w:rPr>
        <w:t>’</w:t>
      </w:r>
    </w:p>
    <w:p w14:paraId="40EB490E" w14:textId="77777777" w:rsidR="00D130C4" w:rsidRPr="00411E02" w:rsidRDefault="00867684" w:rsidP="00411E02">
      <w:pPr>
        <w:pStyle w:val="NoSpacing"/>
        <w:numPr>
          <w:ilvl w:val="0"/>
          <w:numId w:val="14"/>
        </w:numPr>
        <w:spacing w:line="360" w:lineRule="auto"/>
        <w:jc w:val="both"/>
        <w:rPr>
          <w:rFonts w:ascii="Arial" w:hAnsi="Arial" w:cs="Arial"/>
        </w:rPr>
      </w:pPr>
      <w:r w:rsidRPr="00411E02">
        <w:rPr>
          <w:rFonts w:ascii="Arial" w:hAnsi="Arial" w:cs="Arial"/>
        </w:rPr>
        <w:t>stereotyping (</w:t>
      </w:r>
      <w:proofErr w:type="spellStart"/>
      <w:r w:rsidRPr="00411E02">
        <w:rPr>
          <w:rFonts w:ascii="Arial" w:hAnsi="Arial" w:cs="Arial"/>
        </w:rPr>
        <w:t>generalising</w:t>
      </w:r>
      <w:proofErr w:type="spellEnd"/>
      <w:r w:rsidRPr="00411E02">
        <w:rPr>
          <w:rFonts w:ascii="Arial" w:hAnsi="Arial" w:cs="Arial"/>
        </w:rPr>
        <w:t xml:space="preserve"> or making assumptions about all people from a specific ethnic group, culture or religion are the same)</w:t>
      </w:r>
    </w:p>
    <w:p w14:paraId="1D5E7767" w14:textId="77777777" w:rsidR="00D130C4" w:rsidRPr="00411E02" w:rsidRDefault="00867684" w:rsidP="00411E02">
      <w:pPr>
        <w:pStyle w:val="NoSpacing"/>
        <w:numPr>
          <w:ilvl w:val="0"/>
          <w:numId w:val="14"/>
        </w:numPr>
        <w:spacing w:line="360" w:lineRule="auto"/>
        <w:jc w:val="both"/>
        <w:rPr>
          <w:rFonts w:ascii="Arial" w:hAnsi="Arial" w:cs="Arial"/>
        </w:rPr>
      </w:pPr>
      <w:r w:rsidRPr="00411E02">
        <w:rPr>
          <w:rFonts w:ascii="Arial" w:hAnsi="Arial" w:cs="Arial"/>
        </w:rPr>
        <w:t xml:space="preserve">making people into </w:t>
      </w:r>
      <w:r w:rsidRPr="00411E02">
        <w:rPr>
          <w:rFonts w:ascii="Arial" w:hAnsi="Arial" w:cs="Arial"/>
          <w:rtl/>
        </w:rPr>
        <w:t>‘</w:t>
      </w:r>
      <w:r w:rsidRPr="00411E02">
        <w:rPr>
          <w:rFonts w:ascii="Arial" w:hAnsi="Arial" w:cs="Arial"/>
        </w:rPr>
        <w:t>other</w:t>
      </w:r>
      <w:r w:rsidRPr="00411E02">
        <w:rPr>
          <w:rFonts w:ascii="Arial" w:hAnsi="Arial" w:cs="Arial"/>
          <w:rtl/>
        </w:rPr>
        <w:t xml:space="preserve">’ </w:t>
      </w:r>
      <w:r w:rsidRPr="00411E02">
        <w:rPr>
          <w:rFonts w:ascii="Arial" w:hAnsi="Arial" w:cs="Arial"/>
        </w:rPr>
        <w:t xml:space="preserve">(perceiving them as different from what is </w:t>
      </w:r>
      <w:r w:rsidRPr="00411E02">
        <w:rPr>
          <w:rFonts w:ascii="Arial" w:hAnsi="Arial" w:cs="Arial"/>
          <w:rtl/>
        </w:rPr>
        <w:t>‘</w:t>
      </w:r>
      <w:r w:rsidRPr="00411E02">
        <w:rPr>
          <w:rFonts w:ascii="Arial" w:hAnsi="Arial" w:cs="Arial"/>
        </w:rPr>
        <w:t>normal</w:t>
      </w:r>
      <w:r w:rsidRPr="00411E02">
        <w:rPr>
          <w:rFonts w:ascii="Arial" w:hAnsi="Arial" w:cs="Arial"/>
          <w:rtl/>
        </w:rPr>
        <w:t>’</w:t>
      </w:r>
      <w:r w:rsidRPr="00411E02">
        <w:rPr>
          <w:rFonts w:ascii="Arial" w:hAnsi="Arial" w:cs="Arial"/>
        </w:rPr>
        <w:t>)</w:t>
      </w:r>
    </w:p>
    <w:p w14:paraId="4C1771AD" w14:textId="2B1B40C4" w:rsidR="00D130C4" w:rsidRPr="00411E02" w:rsidRDefault="00867684" w:rsidP="00411E02">
      <w:pPr>
        <w:pStyle w:val="NoSpacing"/>
        <w:numPr>
          <w:ilvl w:val="0"/>
          <w:numId w:val="14"/>
        </w:numPr>
        <w:spacing w:line="360" w:lineRule="auto"/>
        <w:jc w:val="both"/>
        <w:rPr>
          <w:rFonts w:ascii="Arial" w:hAnsi="Arial" w:cs="Arial"/>
        </w:rPr>
      </w:pPr>
      <w:proofErr w:type="spellStart"/>
      <w:r w:rsidRPr="00411E02">
        <w:rPr>
          <w:rFonts w:ascii="Arial" w:hAnsi="Arial" w:cs="Arial"/>
        </w:rPr>
        <w:t>behaviours</w:t>
      </w:r>
      <w:proofErr w:type="spellEnd"/>
      <w:r w:rsidRPr="00411E02">
        <w:rPr>
          <w:rFonts w:ascii="Arial" w:hAnsi="Arial" w:cs="Arial"/>
        </w:rPr>
        <w:t xml:space="preserve"> that signal that someone </w:t>
      </w:r>
      <w:r w:rsidR="00B1269F" w:rsidRPr="00411E02">
        <w:rPr>
          <w:rFonts w:ascii="Arial" w:hAnsi="Arial" w:cs="Arial"/>
        </w:rPr>
        <w:t>doesn’t</w:t>
      </w:r>
      <w:r w:rsidR="00346409">
        <w:rPr>
          <w:rFonts w:ascii="Arial" w:hAnsi="Arial" w:cs="Arial" w:hint="cs"/>
          <w:rtl/>
        </w:rPr>
        <w:t xml:space="preserve"> </w:t>
      </w:r>
      <w:r w:rsidRPr="00411E02">
        <w:rPr>
          <w:rFonts w:ascii="Arial" w:hAnsi="Arial" w:cs="Arial"/>
        </w:rPr>
        <w:t xml:space="preserve">belong or </w:t>
      </w:r>
      <w:proofErr w:type="spellStart"/>
      <w:r w:rsidRPr="00411E02">
        <w:rPr>
          <w:rFonts w:ascii="Arial" w:hAnsi="Arial" w:cs="Arial"/>
        </w:rPr>
        <w:t>isn</w:t>
      </w:r>
      <w:proofErr w:type="spellEnd"/>
      <w:r w:rsidRPr="00411E02">
        <w:rPr>
          <w:rFonts w:ascii="Arial" w:hAnsi="Arial" w:cs="Arial"/>
          <w:rtl/>
        </w:rPr>
        <w:t>’</w:t>
      </w:r>
      <w:r w:rsidRPr="00411E02">
        <w:rPr>
          <w:rFonts w:ascii="Arial" w:hAnsi="Arial" w:cs="Arial"/>
        </w:rPr>
        <w:t>t welcome</w:t>
      </w:r>
    </w:p>
    <w:p w14:paraId="3A70C9B9" w14:textId="77777777" w:rsidR="00D130C4" w:rsidRPr="00411E02" w:rsidRDefault="00867684" w:rsidP="00411E02">
      <w:pPr>
        <w:pStyle w:val="NoSpacing"/>
        <w:numPr>
          <w:ilvl w:val="0"/>
          <w:numId w:val="14"/>
        </w:numPr>
        <w:spacing w:line="360" w:lineRule="auto"/>
        <w:jc w:val="both"/>
        <w:rPr>
          <w:rFonts w:ascii="Arial" w:hAnsi="Arial" w:cs="Arial"/>
        </w:rPr>
      </w:pPr>
      <w:r w:rsidRPr="00411E02">
        <w:rPr>
          <w:rFonts w:ascii="Arial" w:hAnsi="Arial" w:cs="Arial"/>
        </w:rPr>
        <w:t>directly insulting or hurting people”</w:t>
      </w:r>
    </w:p>
    <w:p w14:paraId="13F789D0" w14:textId="77777777" w:rsidR="009D63A2" w:rsidRPr="00411E02" w:rsidRDefault="009D63A2" w:rsidP="00411E02">
      <w:pPr>
        <w:pStyle w:val="BodyA"/>
        <w:spacing w:line="360" w:lineRule="auto"/>
        <w:jc w:val="both"/>
        <w:rPr>
          <w:rStyle w:val="None"/>
          <w:rFonts w:ascii="Arial" w:hAnsi="Arial" w:cs="Arial"/>
          <w:b/>
          <w:bCs/>
          <w:sz w:val="24"/>
          <w:szCs w:val="24"/>
        </w:rPr>
      </w:pPr>
    </w:p>
    <w:p w14:paraId="66D233BA" w14:textId="77777777" w:rsidR="00594A44" w:rsidRPr="00293B0B" w:rsidRDefault="004E09CA" w:rsidP="00411E02">
      <w:pPr>
        <w:pStyle w:val="Heading2"/>
        <w:spacing w:line="360" w:lineRule="auto"/>
        <w:jc w:val="both"/>
        <w:rPr>
          <w:rStyle w:val="None"/>
          <w:rFonts w:ascii="Arial" w:hAnsi="Arial" w:cs="Arial"/>
          <w:sz w:val="24"/>
          <w:szCs w:val="24"/>
        </w:rPr>
      </w:pPr>
      <w:bookmarkStart w:id="8" w:name="_Toc126769102"/>
      <w:r w:rsidRPr="00293B0B">
        <w:rPr>
          <w:rStyle w:val="None"/>
          <w:rFonts w:ascii="Arial" w:hAnsi="Arial" w:cs="Arial"/>
          <w:sz w:val="24"/>
          <w:szCs w:val="24"/>
        </w:rPr>
        <w:t xml:space="preserve">ii. </w:t>
      </w:r>
      <w:r w:rsidR="00867684" w:rsidRPr="00293B0B">
        <w:rPr>
          <w:rStyle w:val="None"/>
          <w:rFonts w:ascii="Arial" w:hAnsi="Arial" w:cs="Arial"/>
          <w:sz w:val="24"/>
          <w:szCs w:val="24"/>
        </w:rPr>
        <w:t>Talking:</w:t>
      </w:r>
      <w:bookmarkEnd w:id="8"/>
      <w:r w:rsidR="00867684" w:rsidRPr="00293B0B">
        <w:rPr>
          <w:rStyle w:val="None"/>
          <w:rFonts w:ascii="Arial" w:hAnsi="Arial" w:cs="Arial"/>
          <w:sz w:val="24"/>
          <w:szCs w:val="24"/>
        </w:rPr>
        <w:t xml:space="preserve"> </w:t>
      </w:r>
    </w:p>
    <w:p w14:paraId="1A6EAE9B" w14:textId="25D4912D" w:rsidR="00D130C4" w:rsidRPr="00411E02" w:rsidRDefault="00867684" w:rsidP="00411E02">
      <w:pPr>
        <w:pStyle w:val="BodyA"/>
        <w:spacing w:line="360" w:lineRule="auto"/>
        <w:jc w:val="both"/>
        <w:rPr>
          <w:rFonts w:ascii="Arial" w:eastAsia="Arial" w:hAnsi="Arial" w:cs="Arial"/>
          <w:sz w:val="24"/>
          <w:szCs w:val="24"/>
        </w:rPr>
      </w:pPr>
      <w:r w:rsidRPr="00411E02">
        <w:rPr>
          <w:rFonts w:ascii="Arial" w:hAnsi="Arial" w:cs="Arial"/>
          <w:sz w:val="24"/>
          <w:szCs w:val="24"/>
        </w:rPr>
        <w:t>We</w:t>
      </w:r>
      <w:r w:rsidRPr="00411E02">
        <w:rPr>
          <w:rStyle w:val="None"/>
          <w:rFonts w:ascii="Arial" w:hAnsi="Arial" w:cs="Arial"/>
          <w:b/>
          <w:bCs/>
          <w:sz w:val="24"/>
          <w:szCs w:val="24"/>
        </w:rPr>
        <w:t xml:space="preserve"> </w:t>
      </w:r>
      <w:r w:rsidRPr="00411E02">
        <w:rPr>
          <w:rFonts w:ascii="Arial" w:hAnsi="Arial" w:cs="Arial"/>
          <w:sz w:val="24"/>
          <w:szCs w:val="24"/>
        </w:rPr>
        <w:t>know</w:t>
      </w:r>
      <w:r w:rsidRPr="00411E02">
        <w:rPr>
          <w:rStyle w:val="None"/>
          <w:rFonts w:ascii="Arial" w:hAnsi="Arial" w:cs="Arial"/>
          <w:b/>
          <w:bCs/>
          <w:sz w:val="24"/>
          <w:szCs w:val="24"/>
        </w:rPr>
        <w:t xml:space="preserve"> </w:t>
      </w:r>
      <w:r w:rsidRPr="00411E02">
        <w:rPr>
          <w:rFonts w:ascii="Arial" w:hAnsi="Arial" w:cs="Arial"/>
          <w:sz w:val="24"/>
          <w:szCs w:val="24"/>
        </w:rPr>
        <w:t xml:space="preserve">that racism happens in all areas of society. Racism should not be denied, ignored, or </w:t>
      </w:r>
      <w:proofErr w:type="spellStart"/>
      <w:r w:rsidRPr="00411E02">
        <w:rPr>
          <w:rFonts w:ascii="Arial" w:hAnsi="Arial" w:cs="Arial"/>
          <w:sz w:val="24"/>
          <w:szCs w:val="24"/>
        </w:rPr>
        <w:t>minimised</w:t>
      </w:r>
      <w:proofErr w:type="spellEnd"/>
      <w:r w:rsidRPr="00411E02">
        <w:rPr>
          <w:rFonts w:ascii="Arial" w:hAnsi="Arial" w:cs="Arial"/>
          <w:sz w:val="24"/>
          <w:szCs w:val="24"/>
        </w:rPr>
        <w:t xml:space="preserve"> and should be acknowledged and discussed. </w:t>
      </w:r>
    </w:p>
    <w:p w14:paraId="232D3312" w14:textId="77777777" w:rsidR="00D130C4" w:rsidRPr="00411E02" w:rsidRDefault="00867684" w:rsidP="00411E02">
      <w:pPr>
        <w:pStyle w:val="BodyA"/>
        <w:spacing w:line="360" w:lineRule="auto"/>
        <w:jc w:val="both"/>
        <w:rPr>
          <w:rFonts w:ascii="Arial" w:eastAsia="Arial" w:hAnsi="Arial" w:cs="Arial"/>
          <w:sz w:val="24"/>
          <w:szCs w:val="24"/>
        </w:rPr>
      </w:pPr>
      <w:r w:rsidRPr="00411E02">
        <w:rPr>
          <w:rStyle w:val="None"/>
          <w:rFonts w:ascii="Arial" w:hAnsi="Arial" w:cs="Arial"/>
          <w:sz w:val="24"/>
          <w:szCs w:val="24"/>
        </w:rPr>
        <w:t xml:space="preserve">It should always be discussed in a safe and </w:t>
      </w:r>
      <w:r w:rsidRPr="00411E02">
        <w:rPr>
          <w:rStyle w:val="None"/>
          <w:rFonts w:ascii="Arial" w:hAnsi="Arial" w:cs="Arial"/>
          <w:sz w:val="24"/>
          <w:szCs w:val="24"/>
          <w:lang w:val="it-IT"/>
        </w:rPr>
        <w:t>compassionate</w:t>
      </w:r>
      <w:r w:rsidRPr="00411E02">
        <w:rPr>
          <w:rStyle w:val="None"/>
          <w:rFonts w:ascii="Arial" w:hAnsi="Arial" w:cs="Arial"/>
          <w:sz w:val="24"/>
          <w:szCs w:val="24"/>
        </w:rPr>
        <w:t xml:space="preserve"> environment without fear of retribution and in a sensitive and respectful manner that is appropriate to an individual’s age and understanding. </w:t>
      </w:r>
      <w:r w:rsidRPr="00411E02">
        <w:rPr>
          <w:rFonts w:ascii="Arial" w:hAnsi="Arial" w:cs="Arial"/>
          <w:sz w:val="24"/>
          <w:szCs w:val="24"/>
        </w:rPr>
        <w:t>Talking about 'race' allows more opportunity for staff, pupils, parents and carers to understand their own feelings and attitudes (which can arise unexpectedly and unknowingly) in order to make positive change.</w:t>
      </w:r>
    </w:p>
    <w:p w14:paraId="180D0D50" w14:textId="77777777" w:rsidR="00D130C4" w:rsidRPr="00411E02" w:rsidRDefault="00D130C4" w:rsidP="00411E02">
      <w:pPr>
        <w:pStyle w:val="BodyA"/>
        <w:spacing w:line="360" w:lineRule="auto"/>
        <w:jc w:val="both"/>
        <w:rPr>
          <w:rFonts w:ascii="Arial" w:eastAsia="Arial" w:hAnsi="Arial" w:cs="Arial"/>
          <w:sz w:val="24"/>
          <w:szCs w:val="24"/>
        </w:rPr>
      </w:pPr>
    </w:p>
    <w:p w14:paraId="07133F13" w14:textId="77777777" w:rsidR="00594A44" w:rsidRPr="00293B0B" w:rsidRDefault="004E09CA" w:rsidP="00411E02">
      <w:pPr>
        <w:pStyle w:val="Heading2"/>
        <w:spacing w:line="360" w:lineRule="auto"/>
        <w:jc w:val="both"/>
        <w:rPr>
          <w:rStyle w:val="None"/>
          <w:rFonts w:ascii="Arial" w:hAnsi="Arial" w:cs="Arial"/>
          <w:sz w:val="24"/>
          <w:szCs w:val="24"/>
        </w:rPr>
      </w:pPr>
      <w:bookmarkStart w:id="9" w:name="_Toc126769103"/>
      <w:r w:rsidRPr="00293B0B">
        <w:rPr>
          <w:rStyle w:val="None"/>
          <w:rFonts w:ascii="Arial" w:hAnsi="Arial" w:cs="Arial"/>
          <w:sz w:val="24"/>
          <w:szCs w:val="24"/>
        </w:rPr>
        <w:t xml:space="preserve">iii. </w:t>
      </w:r>
      <w:r w:rsidR="00867684" w:rsidRPr="00293B0B">
        <w:rPr>
          <w:rStyle w:val="None"/>
          <w:rFonts w:ascii="Arial" w:hAnsi="Arial" w:cs="Arial"/>
          <w:sz w:val="24"/>
          <w:szCs w:val="24"/>
        </w:rPr>
        <w:t>Impact over Intent:</w:t>
      </w:r>
      <w:bookmarkEnd w:id="9"/>
    </w:p>
    <w:p w14:paraId="47C46C63" w14:textId="7FBCBFB3" w:rsidR="00D130C4" w:rsidRPr="00411E02" w:rsidRDefault="00867684" w:rsidP="00411E02">
      <w:pPr>
        <w:pStyle w:val="BodyA"/>
        <w:spacing w:line="360" w:lineRule="auto"/>
        <w:jc w:val="both"/>
        <w:rPr>
          <w:rFonts w:ascii="Arial" w:eastAsia="Arial" w:hAnsi="Arial" w:cs="Arial"/>
          <w:sz w:val="24"/>
          <w:szCs w:val="24"/>
        </w:rPr>
      </w:pPr>
      <w:r w:rsidRPr="00411E02">
        <w:rPr>
          <w:rFonts w:ascii="Arial" w:hAnsi="Arial" w:cs="Arial"/>
          <w:sz w:val="24"/>
          <w:szCs w:val="24"/>
        </w:rPr>
        <w:t xml:space="preserve"> Racism happens and regardless of intention it is the outcome that matters. e.g., Reading out loud a racial slur from an educational text. The intention is to educate and inform but the outcome can often be hurt, isolation, </w:t>
      </w:r>
      <w:proofErr w:type="spellStart"/>
      <w:r w:rsidRPr="00411E02">
        <w:rPr>
          <w:rFonts w:ascii="Arial" w:hAnsi="Arial" w:cs="Arial"/>
          <w:sz w:val="24"/>
          <w:szCs w:val="24"/>
        </w:rPr>
        <w:t>dehumanisation</w:t>
      </w:r>
      <w:proofErr w:type="spellEnd"/>
      <w:r w:rsidRPr="00411E02">
        <w:rPr>
          <w:rFonts w:ascii="Arial" w:hAnsi="Arial" w:cs="Arial"/>
          <w:sz w:val="24"/>
          <w:szCs w:val="24"/>
        </w:rPr>
        <w:t xml:space="preserve">, and a sense of being targeted. </w:t>
      </w:r>
    </w:p>
    <w:p w14:paraId="1EC41E72" w14:textId="77777777" w:rsidR="00594A44" w:rsidRPr="00293B0B" w:rsidRDefault="00867684" w:rsidP="00411E02">
      <w:pPr>
        <w:pStyle w:val="Heading2"/>
        <w:spacing w:line="360" w:lineRule="auto"/>
        <w:jc w:val="both"/>
        <w:rPr>
          <w:rStyle w:val="None"/>
          <w:rFonts w:ascii="Arial" w:hAnsi="Arial" w:cs="Arial"/>
          <w:sz w:val="24"/>
          <w:szCs w:val="24"/>
        </w:rPr>
      </w:pPr>
      <w:r w:rsidRPr="00411E02">
        <w:rPr>
          <w:rFonts w:ascii="Arial" w:eastAsia="Arial" w:hAnsi="Arial" w:cs="Arial"/>
          <w:sz w:val="24"/>
          <w:szCs w:val="24"/>
        </w:rPr>
        <w:br/>
      </w:r>
      <w:bookmarkStart w:id="10" w:name="_Toc126769104"/>
      <w:r w:rsidR="004E09CA" w:rsidRPr="00293B0B">
        <w:rPr>
          <w:rStyle w:val="None"/>
          <w:rFonts w:ascii="Arial" w:hAnsi="Arial" w:cs="Arial"/>
          <w:sz w:val="24"/>
          <w:szCs w:val="24"/>
        </w:rPr>
        <w:t xml:space="preserve">iv. </w:t>
      </w:r>
      <w:r w:rsidRPr="00293B0B">
        <w:rPr>
          <w:rStyle w:val="None"/>
          <w:rFonts w:ascii="Arial" w:hAnsi="Arial" w:cs="Arial"/>
          <w:sz w:val="24"/>
          <w:szCs w:val="24"/>
        </w:rPr>
        <w:t>Accountability:</w:t>
      </w:r>
      <w:bookmarkEnd w:id="10"/>
    </w:p>
    <w:p w14:paraId="557EDFE4" w14:textId="14626B89" w:rsidR="00D130C4" w:rsidRPr="00411E02" w:rsidRDefault="00867684" w:rsidP="00411E02">
      <w:pPr>
        <w:pStyle w:val="BodyA"/>
        <w:spacing w:line="360" w:lineRule="auto"/>
        <w:jc w:val="both"/>
        <w:rPr>
          <w:rFonts w:ascii="Arial" w:eastAsia="Arial" w:hAnsi="Arial" w:cs="Arial"/>
          <w:sz w:val="24"/>
          <w:szCs w:val="24"/>
        </w:rPr>
      </w:pPr>
      <w:r w:rsidRPr="00411E02">
        <w:rPr>
          <w:rStyle w:val="None"/>
          <w:rFonts w:ascii="Arial" w:hAnsi="Arial" w:cs="Arial"/>
          <w:b/>
          <w:bCs/>
          <w:sz w:val="24"/>
          <w:szCs w:val="24"/>
        </w:rPr>
        <w:t xml:space="preserve"> </w:t>
      </w:r>
      <w:r w:rsidRPr="00411E02">
        <w:rPr>
          <w:rFonts w:ascii="Arial" w:hAnsi="Arial" w:cs="Arial"/>
          <w:sz w:val="24"/>
          <w:szCs w:val="24"/>
        </w:rPr>
        <w:t xml:space="preserve">Incidents of racism whether done intentionally or unintentionally should always be addressed with the needs of the victim and restorative </w:t>
      </w:r>
      <w:proofErr w:type="spellStart"/>
      <w:r w:rsidRPr="00411E02">
        <w:rPr>
          <w:rFonts w:ascii="Arial" w:hAnsi="Arial" w:cs="Arial"/>
          <w:sz w:val="24"/>
          <w:szCs w:val="24"/>
        </w:rPr>
        <w:t>practise</w:t>
      </w:r>
      <w:proofErr w:type="spellEnd"/>
      <w:r w:rsidRPr="00411E02">
        <w:rPr>
          <w:rFonts w:ascii="Arial" w:hAnsi="Arial" w:cs="Arial"/>
          <w:sz w:val="24"/>
          <w:szCs w:val="24"/>
        </w:rPr>
        <w:t xml:space="preserve"> </w:t>
      </w:r>
      <w:proofErr w:type="spellStart"/>
      <w:r w:rsidRPr="00411E02">
        <w:rPr>
          <w:rFonts w:ascii="Arial" w:hAnsi="Arial" w:cs="Arial"/>
          <w:sz w:val="24"/>
          <w:szCs w:val="24"/>
        </w:rPr>
        <w:t>prioritised</w:t>
      </w:r>
      <w:proofErr w:type="spellEnd"/>
      <w:r w:rsidRPr="00411E02">
        <w:rPr>
          <w:rFonts w:ascii="Arial" w:hAnsi="Arial" w:cs="Arial"/>
          <w:sz w:val="24"/>
          <w:szCs w:val="24"/>
        </w:rPr>
        <w:t>.</w:t>
      </w:r>
      <w:r w:rsidRPr="00411E02">
        <w:rPr>
          <w:rStyle w:val="None"/>
          <w:rFonts w:ascii="Arial" w:hAnsi="Arial" w:cs="Arial"/>
          <w:b/>
          <w:bCs/>
          <w:sz w:val="24"/>
          <w:szCs w:val="24"/>
        </w:rPr>
        <w:t xml:space="preserve"> </w:t>
      </w:r>
      <w:r w:rsidRPr="00411E02">
        <w:rPr>
          <w:rFonts w:ascii="Arial" w:hAnsi="Arial" w:cs="Arial"/>
          <w:sz w:val="24"/>
          <w:szCs w:val="24"/>
        </w:rPr>
        <w:t xml:space="preserve">Everyone in our school should be able to accept that they may have upset, hurt, or affected someone. Everyone within our school is accountable to themselves and each other. We do not deny someone’s experience or feelings. </w:t>
      </w:r>
    </w:p>
    <w:p w14:paraId="7F600411" w14:textId="77777777" w:rsidR="00D130C4" w:rsidRPr="00411E02" w:rsidRDefault="00D130C4" w:rsidP="00411E02">
      <w:pPr>
        <w:pStyle w:val="BodyA"/>
        <w:spacing w:line="360" w:lineRule="auto"/>
        <w:jc w:val="both"/>
        <w:rPr>
          <w:rFonts w:ascii="Arial" w:eastAsia="Arial" w:hAnsi="Arial" w:cs="Arial"/>
          <w:sz w:val="24"/>
          <w:szCs w:val="24"/>
        </w:rPr>
      </w:pPr>
    </w:p>
    <w:p w14:paraId="522EB514" w14:textId="77777777" w:rsidR="00594A44" w:rsidRPr="00293B0B" w:rsidRDefault="004E09CA" w:rsidP="00411E02">
      <w:pPr>
        <w:pStyle w:val="Heading2"/>
        <w:spacing w:line="360" w:lineRule="auto"/>
        <w:jc w:val="both"/>
        <w:rPr>
          <w:rFonts w:ascii="Arial" w:hAnsi="Arial" w:cs="Arial"/>
          <w:sz w:val="24"/>
          <w:szCs w:val="24"/>
        </w:rPr>
      </w:pPr>
      <w:bookmarkStart w:id="11" w:name="_Toc126769105"/>
      <w:r w:rsidRPr="00293B0B">
        <w:rPr>
          <w:rStyle w:val="None"/>
          <w:rFonts w:ascii="Arial" w:hAnsi="Arial" w:cs="Arial"/>
          <w:sz w:val="24"/>
          <w:szCs w:val="24"/>
        </w:rPr>
        <w:t xml:space="preserve">v. </w:t>
      </w:r>
      <w:r w:rsidR="00867684" w:rsidRPr="00293B0B">
        <w:rPr>
          <w:rStyle w:val="None"/>
          <w:rFonts w:ascii="Arial" w:hAnsi="Arial" w:cs="Arial"/>
          <w:sz w:val="24"/>
          <w:szCs w:val="24"/>
        </w:rPr>
        <w:t>Action</w:t>
      </w:r>
      <w:r w:rsidR="000367A8" w:rsidRPr="00293B0B">
        <w:rPr>
          <w:rFonts w:ascii="Arial" w:hAnsi="Arial" w:cs="Arial"/>
          <w:sz w:val="24"/>
          <w:szCs w:val="24"/>
        </w:rPr>
        <w:t>:</w:t>
      </w:r>
      <w:bookmarkEnd w:id="11"/>
      <w:r w:rsidR="00867684" w:rsidRPr="00293B0B">
        <w:rPr>
          <w:rFonts w:ascii="Arial" w:hAnsi="Arial" w:cs="Arial"/>
          <w:sz w:val="24"/>
          <w:szCs w:val="24"/>
        </w:rPr>
        <w:t xml:space="preserve"> </w:t>
      </w:r>
    </w:p>
    <w:p w14:paraId="21890301" w14:textId="40EFFFA2" w:rsidR="00D130C4" w:rsidRPr="00411E02" w:rsidRDefault="00867684" w:rsidP="00411E02">
      <w:pPr>
        <w:pStyle w:val="BodyA"/>
        <w:spacing w:line="360" w:lineRule="auto"/>
        <w:jc w:val="both"/>
        <w:rPr>
          <w:rFonts w:ascii="Arial" w:eastAsia="Arial" w:hAnsi="Arial" w:cs="Arial"/>
          <w:sz w:val="24"/>
          <w:szCs w:val="24"/>
        </w:rPr>
      </w:pPr>
      <w:r w:rsidRPr="00411E02">
        <w:rPr>
          <w:rFonts w:ascii="Arial" w:hAnsi="Arial" w:cs="Arial"/>
          <w:sz w:val="24"/>
          <w:szCs w:val="24"/>
        </w:rPr>
        <w:t xml:space="preserve">When incidents of racism happen, they should be approached appropriately focusing on age, mental development, and social conditioning. Safety, aftercare, and restorative practice should always be </w:t>
      </w:r>
      <w:proofErr w:type="spellStart"/>
      <w:r w:rsidRPr="00411E02">
        <w:rPr>
          <w:rFonts w:ascii="Arial" w:hAnsi="Arial" w:cs="Arial"/>
          <w:sz w:val="24"/>
          <w:szCs w:val="24"/>
        </w:rPr>
        <w:t>prioritised</w:t>
      </w:r>
      <w:proofErr w:type="spellEnd"/>
      <w:r w:rsidRPr="00411E02">
        <w:rPr>
          <w:rFonts w:ascii="Arial" w:hAnsi="Arial" w:cs="Arial"/>
          <w:sz w:val="24"/>
          <w:szCs w:val="24"/>
        </w:rPr>
        <w:t xml:space="preserve"> over punishment or sanctions.  </w:t>
      </w:r>
    </w:p>
    <w:p w14:paraId="2044F689" w14:textId="77777777" w:rsidR="00D130C4" w:rsidRPr="00411E02" w:rsidRDefault="00D130C4" w:rsidP="00411E02">
      <w:pPr>
        <w:pStyle w:val="BodyA"/>
        <w:spacing w:line="360" w:lineRule="auto"/>
        <w:jc w:val="both"/>
        <w:rPr>
          <w:rFonts w:ascii="Arial" w:eastAsia="Arial" w:hAnsi="Arial" w:cs="Arial"/>
          <w:sz w:val="24"/>
          <w:szCs w:val="24"/>
        </w:rPr>
      </w:pPr>
    </w:p>
    <w:p w14:paraId="6CE7A09E" w14:textId="77777777" w:rsidR="00594A44" w:rsidRPr="00293B0B" w:rsidRDefault="004E09CA" w:rsidP="00411E02">
      <w:pPr>
        <w:pStyle w:val="Heading2"/>
        <w:spacing w:line="360" w:lineRule="auto"/>
        <w:jc w:val="both"/>
        <w:rPr>
          <w:rStyle w:val="None"/>
          <w:rFonts w:ascii="Arial" w:hAnsi="Arial" w:cs="Arial"/>
          <w:sz w:val="24"/>
          <w:szCs w:val="24"/>
        </w:rPr>
      </w:pPr>
      <w:bookmarkStart w:id="12" w:name="_Toc126769106"/>
      <w:r w:rsidRPr="00293B0B">
        <w:rPr>
          <w:rStyle w:val="None"/>
          <w:rFonts w:ascii="Arial" w:hAnsi="Arial" w:cs="Arial"/>
          <w:sz w:val="24"/>
          <w:szCs w:val="24"/>
        </w:rPr>
        <w:t xml:space="preserve">vi. </w:t>
      </w:r>
      <w:r w:rsidR="00867684" w:rsidRPr="00293B0B">
        <w:rPr>
          <w:rStyle w:val="None"/>
          <w:rFonts w:ascii="Arial" w:hAnsi="Arial" w:cs="Arial"/>
          <w:sz w:val="24"/>
          <w:szCs w:val="24"/>
        </w:rPr>
        <w:t>Equity and Equality</w:t>
      </w:r>
      <w:r w:rsidR="000367A8" w:rsidRPr="00293B0B">
        <w:rPr>
          <w:rStyle w:val="None"/>
          <w:rFonts w:ascii="Arial" w:hAnsi="Arial" w:cs="Arial"/>
          <w:sz w:val="24"/>
          <w:szCs w:val="24"/>
        </w:rPr>
        <w:t>:</w:t>
      </w:r>
      <w:bookmarkEnd w:id="12"/>
      <w:r w:rsidR="00867684" w:rsidRPr="00293B0B">
        <w:rPr>
          <w:rStyle w:val="None"/>
          <w:rFonts w:ascii="Arial" w:hAnsi="Arial" w:cs="Arial"/>
          <w:sz w:val="24"/>
          <w:szCs w:val="24"/>
        </w:rPr>
        <w:t xml:space="preserve"> </w:t>
      </w:r>
    </w:p>
    <w:p w14:paraId="10B2AFF4" w14:textId="582DB78E" w:rsidR="00D130C4" w:rsidRPr="00411E02" w:rsidRDefault="00867684" w:rsidP="00411E02">
      <w:pPr>
        <w:pStyle w:val="BodyA"/>
        <w:spacing w:line="360" w:lineRule="auto"/>
        <w:jc w:val="both"/>
        <w:rPr>
          <w:rFonts w:ascii="Arial" w:eastAsia="Arial" w:hAnsi="Arial" w:cs="Arial"/>
          <w:sz w:val="24"/>
          <w:szCs w:val="24"/>
        </w:rPr>
      </w:pPr>
      <w:r w:rsidRPr="00411E02">
        <w:rPr>
          <w:rFonts w:ascii="Arial" w:hAnsi="Arial" w:cs="Arial"/>
          <w:sz w:val="24"/>
          <w:szCs w:val="24"/>
        </w:rPr>
        <w:t>We know that each pupil’s experiences and journey of achievement is different and that 'race', ethnicity, gender, and trauma relating to these can be additional barriers to pupil’s achievements and well-being and therefore ‘</w:t>
      </w:r>
      <w:r w:rsidRPr="00411E02">
        <w:rPr>
          <w:rStyle w:val="None"/>
          <w:rFonts w:ascii="Arial" w:hAnsi="Arial" w:cs="Arial"/>
          <w:b/>
          <w:bCs/>
          <w:sz w:val="24"/>
          <w:szCs w:val="24"/>
        </w:rPr>
        <w:t>equitable’</w:t>
      </w:r>
      <w:r w:rsidRPr="00411E02">
        <w:rPr>
          <w:rFonts w:ascii="Arial" w:hAnsi="Arial" w:cs="Arial"/>
          <w:sz w:val="24"/>
          <w:szCs w:val="24"/>
        </w:rPr>
        <w:t xml:space="preserve"> not ‘equal’ approaches should be considered.</w:t>
      </w:r>
    </w:p>
    <w:p w14:paraId="3214D060" w14:textId="77777777" w:rsidR="00024E9D" w:rsidRPr="00411E02" w:rsidRDefault="00024E9D" w:rsidP="00411E02">
      <w:pPr>
        <w:pStyle w:val="BodyA"/>
        <w:spacing w:line="360" w:lineRule="auto"/>
        <w:jc w:val="both"/>
        <w:rPr>
          <w:rFonts w:ascii="Arial" w:eastAsia="Arial" w:hAnsi="Arial" w:cs="Arial"/>
          <w:b/>
          <w:bCs/>
          <w:sz w:val="24"/>
          <w:szCs w:val="24"/>
        </w:rPr>
      </w:pPr>
      <w:bookmarkStart w:id="13" w:name="_Hlk125725736"/>
    </w:p>
    <w:p w14:paraId="638AB735" w14:textId="77777777" w:rsidR="00024E9D" w:rsidRPr="00411E02" w:rsidRDefault="00024E9D" w:rsidP="00411E02">
      <w:pPr>
        <w:pStyle w:val="BodyA"/>
        <w:spacing w:line="360" w:lineRule="auto"/>
        <w:jc w:val="both"/>
        <w:rPr>
          <w:rFonts w:ascii="Arial" w:eastAsia="Arial" w:hAnsi="Arial" w:cs="Arial"/>
          <w:b/>
          <w:bCs/>
          <w:sz w:val="24"/>
          <w:szCs w:val="24"/>
        </w:rPr>
      </w:pPr>
      <w:r w:rsidRPr="00411E02">
        <w:rPr>
          <w:rFonts w:ascii="Arial" w:hAnsi="Arial" w:cs="Arial"/>
          <w:sz w:val="24"/>
          <w:szCs w:val="24"/>
        </w:rPr>
        <w:lastRenderedPageBreak/>
        <w:t xml:space="preserve">We </w:t>
      </w:r>
      <w:proofErr w:type="spellStart"/>
      <w:r w:rsidRPr="00411E02">
        <w:rPr>
          <w:rFonts w:ascii="Arial" w:hAnsi="Arial" w:cs="Arial"/>
          <w:sz w:val="24"/>
          <w:szCs w:val="24"/>
        </w:rPr>
        <w:t>recognise</w:t>
      </w:r>
      <w:proofErr w:type="spellEnd"/>
      <w:r w:rsidRPr="00411E02">
        <w:rPr>
          <w:rFonts w:ascii="Arial" w:hAnsi="Arial" w:cs="Arial"/>
          <w:sz w:val="24"/>
          <w:szCs w:val="24"/>
        </w:rPr>
        <w:t xml:space="preserve"> and acknowledge that eradicating racism and discrimination in our learning and working environments, and challenging the attitudes that allow them to emerge, is the shared responsibility of all members of the school community</w:t>
      </w:r>
    </w:p>
    <w:p w14:paraId="258AACF0" w14:textId="77777777" w:rsidR="00D45451" w:rsidRPr="00293B0B" w:rsidRDefault="00250BCC" w:rsidP="00411E02">
      <w:pPr>
        <w:pStyle w:val="Heading1"/>
        <w:spacing w:line="360" w:lineRule="auto"/>
        <w:jc w:val="both"/>
        <w:rPr>
          <w:rFonts w:ascii="Arial" w:eastAsia="Arial" w:hAnsi="Arial" w:cs="Arial"/>
          <w:sz w:val="24"/>
          <w:szCs w:val="24"/>
        </w:rPr>
      </w:pPr>
      <w:bookmarkStart w:id="14" w:name="_Toc126769107"/>
      <w:r w:rsidRPr="00293B0B">
        <w:rPr>
          <w:rFonts w:ascii="Arial" w:eastAsia="Arial" w:hAnsi="Arial" w:cs="Arial"/>
          <w:sz w:val="24"/>
          <w:szCs w:val="24"/>
        </w:rPr>
        <w:t>Roles and responsibilities of staff and associates</w:t>
      </w:r>
      <w:r w:rsidR="00B1269F" w:rsidRPr="00293B0B">
        <w:rPr>
          <w:rFonts w:ascii="Arial" w:eastAsia="Arial" w:hAnsi="Arial" w:cs="Arial"/>
          <w:sz w:val="24"/>
          <w:szCs w:val="24"/>
        </w:rPr>
        <w:t>:</w:t>
      </w:r>
      <w:bookmarkEnd w:id="13"/>
      <w:bookmarkEnd w:id="14"/>
    </w:p>
    <w:p w14:paraId="541948FB" w14:textId="77777777" w:rsidR="00B1269F" w:rsidRPr="00411E02" w:rsidRDefault="00B1269F" w:rsidP="00411E02">
      <w:pPr>
        <w:pStyle w:val="BodyA"/>
        <w:spacing w:line="360" w:lineRule="auto"/>
        <w:jc w:val="both"/>
        <w:rPr>
          <w:rFonts w:ascii="Arial" w:eastAsia="Arial" w:hAnsi="Arial" w:cs="Arial"/>
          <w:b/>
          <w:bCs/>
          <w:sz w:val="24"/>
          <w:szCs w:val="24"/>
        </w:rPr>
      </w:pPr>
    </w:p>
    <w:p w14:paraId="69119E32" w14:textId="77777777" w:rsidR="00B1269F" w:rsidRPr="00411E02" w:rsidRDefault="00B1269F" w:rsidP="00411E02">
      <w:pPr>
        <w:pStyle w:val="BodyA"/>
        <w:spacing w:line="360" w:lineRule="auto"/>
        <w:jc w:val="both"/>
        <w:rPr>
          <w:rFonts w:ascii="Arial" w:eastAsia="Arial" w:hAnsi="Arial" w:cs="Arial"/>
          <w:bCs/>
          <w:sz w:val="24"/>
          <w:szCs w:val="24"/>
        </w:rPr>
      </w:pPr>
      <w:r w:rsidRPr="00411E02">
        <w:rPr>
          <w:rFonts w:ascii="Arial" w:eastAsia="Arial" w:hAnsi="Arial" w:cs="Arial"/>
          <w:bCs/>
          <w:sz w:val="24"/>
          <w:szCs w:val="24"/>
        </w:rPr>
        <w:t>Everyone working or associated with an educational establishment should take an action to build an anti-racism culture.</w:t>
      </w:r>
    </w:p>
    <w:p w14:paraId="5D8549C9" w14:textId="77777777" w:rsidR="00D130C4" w:rsidRPr="00411E02" w:rsidRDefault="00D130C4" w:rsidP="00411E02">
      <w:pPr>
        <w:pStyle w:val="BodyA"/>
        <w:spacing w:line="360" w:lineRule="auto"/>
        <w:jc w:val="both"/>
        <w:rPr>
          <w:rFonts w:ascii="Arial" w:eastAsia="Arial" w:hAnsi="Arial" w:cs="Arial"/>
          <w:b/>
          <w:bCs/>
          <w:sz w:val="24"/>
          <w:szCs w:val="24"/>
        </w:rPr>
      </w:pPr>
    </w:p>
    <w:p w14:paraId="5D6C947C" w14:textId="77777777" w:rsidR="00D130C4" w:rsidRPr="00411E02" w:rsidRDefault="00867684" w:rsidP="00411E02">
      <w:pPr>
        <w:pStyle w:val="BodyA"/>
        <w:spacing w:line="360" w:lineRule="auto"/>
        <w:jc w:val="both"/>
        <w:rPr>
          <w:rFonts w:ascii="Arial" w:eastAsia="Arial" w:hAnsi="Arial" w:cs="Arial"/>
          <w:b/>
          <w:bCs/>
          <w:sz w:val="24"/>
          <w:szCs w:val="24"/>
        </w:rPr>
      </w:pPr>
      <w:r w:rsidRPr="00411E02">
        <w:rPr>
          <w:rFonts w:ascii="Arial" w:hAnsi="Arial" w:cs="Arial"/>
          <w:b/>
          <w:bCs/>
          <w:sz w:val="24"/>
          <w:szCs w:val="24"/>
        </w:rPr>
        <w:t>Everyone</w:t>
      </w:r>
    </w:p>
    <w:p w14:paraId="29894B8A"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Report all incidents of racism</w:t>
      </w:r>
    </w:p>
    <w:p w14:paraId="1323B597"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Not intentionally take part in acts of racism.</w:t>
      </w:r>
    </w:p>
    <w:p w14:paraId="5BFA2E22"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 xml:space="preserve">Be accountable for their actions if they intentionally or unintentionally take part in racism. </w:t>
      </w:r>
    </w:p>
    <w:p w14:paraId="27C8A4BF"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 xml:space="preserve">Be willing to acknowledge and take action to learn and rectify mistakes. </w:t>
      </w:r>
    </w:p>
    <w:p w14:paraId="5764F76C" w14:textId="77777777" w:rsidR="00D130C4" w:rsidRPr="00411E02" w:rsidRDefault="00D130C4" w:rsidP="00411E02">
      <w:pPr>
        <w:pStyle w:val="BodyA"/>
        <w:spacing w:line="360" w:lineRule="auto"/>
        <w:jc w:val="both"/>
        <w:rPr>
          <w:rStyle w:val="None"/>
          <w:rFonts w:ascii="Arial" w:eastAsia="Arial" w:hAnsi="Arial" w:cs="Arial"/>
          <w:sz w:val="24"/>
          <w:szCs w:val="24"/>
        </w:rPr>
      </w:pPr>
    </w:p>
    <w:p w14:paraId="5774C160" w14:textId="77777777" w:rsidR="00D130C4" w:rsidRPr="00411E02" w:rsidRDefault="00867684" w:rsidP="00411E02">
      <w:pPr>
        <w:pStyle w:val="BodyA"/>
        <w:spacing w:line="360" w:lineRule="auto"/>
        <w:jc w:val="both"/>
        <w:rPr>
          <w:rStyle w:val="None"/>
          <w:rFonts w:ascii="Arial" w:eastAsia="Arial" w:hAnsi="Arial" w:cs="Arial"/>
          <w:b/>
          <w:bCs/>
          <w:sz w:val="24"/>
          <w:szCs w:val="24"/>
        </w:rPr>
      </w:pPr>
      <w:r w:rsidRPr="00411E02">
        <w:rPr>
          <w:rStyle w:val="None"/>
          <w:rFonts w:ascii="Arial" w:hAnsi="Arial" w:cs="Arial"/>
          <w:b/>
          <w:bCs/>
          <w:sz w:val="24"/>
          <w:szCs w:val="24"/>
        </w:rPr>
        <w:t>Staff</w:t>
      </w:r>
    </w:p>
    <w:p w14:paraId="352B633B"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Style w:val="None"/>
          <w:rFonts w:ascii="Arial" w:hAnsi="Arial" w:cs="Arial"/>
          <w:sz w:val="24"/>
          <w:szCs w:val="24"/>
          <w:u w:color="1DB100"/>
        </w:rPr>
        <w:t>All incidents which appear to have racist connotations should be reported to the Headmaster or Designated Safeguarding Lead at the earliest opportunity. A written record will be made of each instance, and it is the responsibility of the Headmaster to inform the Governors.</w:t>
      </w:r>
    </w:p>
    <w:p w14:paraId="5C8AA2BA"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Style w:val="None"/>
          <w:rFonts w:ascii="Arial" w:hAnsi="Arial" w:cs="Arial"/>
          <w:sz w:val="24"/>
          <w:szCs w:val="24"/>
          <w:u w:color="1DB100"/>
        </w:rPr>
        <w:t>Staff should also report incidents reported to them by pupils</w:t>
      </w:r>
    </w:p>
    <w:p w14:paraId="4D91A0AC" w14:textId="77777777" w:rsidR="00D130C4" w:rsidRPr="00411E02" w:rsidRDefault="00867684" w:rsidP="00411E02">
      <w:pPr>
        <w:pStyle w:val="BodyA"/>
        <w:numPr>
          <w:ilvl w:val="0"/>
          <w:numId w:val="6"/>
        </w:numPr>
        <w:spacing w:line="360" w:lineRule="auto"/>
        <w:jc w:val="both"/>
        <w:rPr>
          <w:rFonts w:ascii="Arial" w:hAnsi="Arial" w:cs="Arial"/>
          <w:sz w:val="24"/>
          <w:szCs w:val="24"/>
        </w:rPr>
      </w:pPr>
      <w:r w:rsidRPr="00411E02">
        <w:rPr>
          <w:rStyle w:val="None"/>
          <w:rFonts w:ascii="Arial" w:hAnsi="Arial" w:cs="Arial"/>
          <w:sz w:val="24"/>
          <w:szCs w:val="24"/>
          <w:u w:color="1DB100"/>
        </w:rPr>
        <w:t>Contact the parent/carers of the pupils involved. Suitable next steps will be discussed with all parties involved.</w:t>
      </w:r>
    </w:p>
    <w:p w14:paraId="66CDBDEC"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 xml:space="preserve">All staff, teaching and non-teaching should be vigilant, so that racist </w:t>
      </w:r>
      <w:proofErr w:type="spellStart"/>
      <w:r w:rsidRPr="00411E02">
        <w:rPr>
          <w:rFonts w:ascii="Arial" w:hAnsi="Arial" w:cs="Arial"/>
          <w:sz w:val="24"/>
          <w:szCs w:val="24"/>
        </w:rPr>
        <w:t>behaviour</w:t>
      </w:r>
      <w:proofErr w:type="spellEnd"/>
      <w:r w:rsidRPr="00411E02">
        <w:rPr>
          <w:rFonts w:ascii="Arial" w:hAnsi="Arial" w:cs="Arial"/>
          <w:sz w:val="24"/>
          <w:szCs w:val="24"/>
        </w:rPr>
        <w:t xml:space="preserve"> does not go undetected.  </w:t>
      </w:r>
    </w:p>
    <w:p w14:paraId="7DFC05F6"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 xml:space="preserve">All staff should </w:t>
      </w:r>
      <w:proofErr w:type="gramStart"/>
      <w:r w:rsidRPr="00411E02">
        <w:rPr>
          <w:rFonts w:ascii="Arial" w:hAnsi="Arial" w:cs="Arial"/>
          <w:sz w:val="24"/>
          <w:szCs w:val="24"/>
        </w:rPr>
        <w:t>take action</w:t>
      </w:r>
      <w:proofErr w:type="gramEnd"/>
      <w:r w:rsidRPr="00411E02">
        <w:rPr>
          <w:rFonts w:ascii="Arial" w:hAnsi="Arial" w:cs="Arial"/>
          <w:sz w:val="24"/>
          <w:szCs w:val="24"/>
        </w:rPr>
        <w:t xml:space="preserve"> as soon as possible and ensure that all interaction is carried out privately, i.e., away from the group.  </w:t>
      </w:r>
    </w:p>
    <w:p w14:paraId="487D988A"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 xml:space="preserve">Staff should remain calm and take time to listen impartially to all involved.  </w:t>
      </w:r>
    </w:p>
    <w:p w14:paraId="1551CED0"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Style w:val="None"/>
          <w:rFonts w:ascii="Arial" w:hAnsi="Arial" w:cs="Arial"/>
          <w:sz w:val="24"/>
          <w:szCs w:val="24"/>
        </w:rPr>
        <w:t xml:space="preserve">Staff should avoid labelling pupils as </w:t>
      </w:r>
      <w:r w:rsidRPr="00411E02">
        <w:rPr>
          <w:rStyle w:val="None"/>
          <w:rFonts w:ascii="Arial" w:hAnsi="Arial" w:cs="Arial"/>
          <w:sz w:val="24"/>
          <w:szCs w:val="24"/>
          <w:rtl/>
          <w:lang w:val="ar-SA"/>
        </w:rPr>
        <w:t>‘</w:t>
      </w:r>
      <w:proofErr w:type="spellStart"/>
      <w:r w:rsidRPr="00411E02">
        <w:rPr>
          <w:rStyle w:val="None"/>
          <w:rFonts w:ascii="Arial" w:hAnsi="Arial" w:cs="Arial"/>
          <w:sz w:val="24"/>
          <w:szCs w:val="24"/>
          <w:lang w:val="fr-FR"/>
        </w:rPr>
        <w:t>racist</w:t>
      </w:r>
      <w:proofErr w:type="spellEnd"/>
      <w:r w:rsidRPr="00411E02">
        <w:rPr>
          <w:rStyle w:val="None"/>
          <w:rFonts w:ascii="Arial" w:hAnsi="Arial" w:cs="Arial"/>
          <w:sz w:val="24"/>
          <w:szCs w:val="24"/>
          <w:rtl/>
          <w:lang w:val="ar-SA"/>
        </w:rPr>
        <w:t xml:space="preserve">’ </w:t>
      </w:r>
      <w:r w:rsidRPr="00411E02">
        <w:rPr>
          <w:rStyle w:val="None"/>
          <w:rFonts w:ascii="Arial" w:hAnsi="Arial" w:cs="Arial"/>
          <w:sz w:val="24"/>
          <w:szCs w:val="24"/>
        </w:rPr>
        <w:t xml:space="preserve">and </w:t>
      </w:r>
      <w:r w:rsidRPr="00411E02">
        <w:rPr>
          <w:rStyle w:val="None"/>
          <w:rFonts w:ascii="Arial" w:hAnsi="Arial" w:cs="Arial"/>
          <w:sz w:val="24"/>
          <w:szCs w:val="24"/>
          <w:rtl/>
          <w:lang w:val="ar-SA"/>
        </w:rPr>
        <w:t>‘</w:t>
      </w:r>
      <w:proofErr w:type="spellStart"/>
      <w:r w:rsidRPr="00411E02">
        <w:rPr>
          <w:rStyle w:val="None"/>
          <w:rFonts w:ascii="Arial" w:hAnsi="Arial" w:cs="Arial"/>
          <w:sz w:val="24"/>
          <w:szCs w:val="24"/>
          <w:lang w:val="fr-FR"/>
        </w:rPr>
        <w:t>victim</w:t>
      </w:r>
      <w:proofErr w:type="spellEnd"/>
      <w:r w:rsidRPr="00411E02">
        <w:rPr>
          <w:rStyle w:val="None"/>
          <w:rFonts w:ascii="Arial" w:hAnsi="Arial" w:cs="Arial"/>
          <w:sz w:val="24"/>
          <w:szCs w:val="24"/>
          <w:lang w:val="fr-FR"/>
        </w:rPr>
        <w:t>'-</w:t>
      </w:r>
      <w:proofErr w:type="spellStart"/>
      <w:r w:rsidRPr="00411E02">
        <w:rPr>
          <w:rStyle w:val="None"/>
          <w:rFonts w:ascii="Arial" w:hAnsi="Arial" w:cs="Arial"/>
          <w:sz w:val="24"/>
          <w:szCs w:val="24"/>
          <w:lang w:val="fr-FR"/>
        </w:rPr>
        <w:t>after</w:t>
      </w:r>
      <w:proofErr w:type="spellEnd"/>
      <w:r w:rsidRPr="00411E02">
        <w:rPr>
          <w:rStyle w:val="None"/>
          <w:rFonts w:ascii="Arial" w:hAnsi="Arial" w:cs="Arial"/>
          <w:sz w:val="24"/>
          <w:szCs w:val="24"/>
        </w:rPr>
        <w:t xml:space="preserve"> an incident both pupils may need support to rebuild or reinforce self-image and esteem.  </w:t>
      </w:r>
    </w:p>
    <w:p w14:paraId="7E77AB85"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Acknowledge that they can learn with pupils - it’s ok not to know everything - learning together can be powerful and effective</w:t>
      </w:r>
    </w:p>
    <w:p w14:paraId="4FFC02BA"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 xml:space="preserve">Provide opportunities within the curriculum for pupils to </w:t>
      </w:r>
      <w:proofErr w:type="spellStart"/>
      <w:r w:rsidRPr="00411E02">
        <w:rPr>
          <w:rFonts w:ascii="Arial" w:hAnsi="Arial" w:cs="Arial"/>
          <w:sz w:val="24"/>
          <w:szCs w:val="24"/>
        </w:rPr>
        <w:t>recognise</w:t>
      </w:r>
      <w:proofErr w:type="spellEnd"/>
      <w:r w:rsidRPr="00411E02">
        <w:rPr>
          <w:rFonts w:ascii="Arial" w:hAnsi="Arial" w:cs="Arial"/>
          <w:sz w:val="24"/>
          <w:szCs w:val="24"/>
        </w:rPr>
        <w:t xml:space="preserve"> racism and to challenge negative stereotypes that underpin racism and racist attitudes, being aware and sensitive of causing unwanted attention to anyone </w:t>
      </w:r>
      <w:proofErr w:type="spellStart"/>
      <w:r w:rsidRPr="00411E02">
        <w:rPr>
          <w:rFonts w:ascii="Arial" w:hAnsi="Arial" w:cs="Arial"/>
          <w:sz w:val="24"/>
          <w:szCs w:val="24"/>
        </w:rPr>
        <w:t>minoritised</w:t>
      </w:r>
      <w:proofErr w:type="spellEnd"/>
      <w:r w:rsidRPr="00411E02">
        <w:rPr>
          <w:rFonts w:ascii="Arial" w:hAnsi="Arial" w:cs="Arial"/>
          <w:sz w:val="24"/>
          <w:szCs w:val="24"/>
        </w:rPr>
        <w:t xml:space="preserve"> by their 'race'. (Suggestions: could </w:t>
      </w:r>
      <w:r w:rsidRPr="00411E02">
        <w:rPr>
          <w:rFonts w:ascii="Arial" w:hAnsi="Arial" w:cs="Arial"/>
          <w:sz w:val="24"/>
          <w:szCs w:val="24"/>
        </w:rPr>
        <w:lastRenderedPageBreak/>
        <w:t>be to forewarn and consult certain students about topics coming up) and allow them not to attend.</w:t>
      </w:r>
    </w:p>
    <w:p w14:paraId="12018BB0"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Style w:val="None"/>
          <w:rFonts w:ascii="Arial" w:hAnsi="Arial" w:cs="Arial"/>
          <w:sz w:val="24"/>
          <w:szCs w:val="24"/>
        </w:rPr>
        <w:t>Have high expectations of children of all ethnic backgrounds and making known to them our confidence in their ability to achieve, ensuring that each child</w:t>
      </w:r>
      <w:r w:rsidRPr="00411E02">
        <w:rPr>
          <w:rStyle w:val="None"/>
          <w:rFonts w:ascii="Arial" w:hAnsi="Arial" w:cs="Arial"/>
          <w:sz w:val="24"/>
          <w:szCs w:val="24"/>
          <w:rtl/>
          <w:lang w:val="ar-SA"/>
        </w:rPr>
        <w:t>’</w:t>
      </w:r>
      <w:r w:rsidRPr="00411E02">
        <w:rPr>
          <w:rStyle w:val="None"/>
          <w:rFonts w:ascii="Arial" w:hAnsi="Arial" w:cs="Arial"/>
          <w:sz w:val="24"/>
          <w:szCs w:val="24"/>
        </w:rPr>
        <w:t>s individual learning and social needs are met.</w:t>
      </w:r>
    </w:p>
    <w:p w14:paraId="6058AAEA"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If pupils are not asking for help when incidents happen, staff are encouraged to find out why and to rebuild trust and confidence so they can fulfil their responsibilities to the pupil to have equal opportunity to learning.</w:t>
      </w:r>
    </w:p>
    <w:p w14:paraId="44A1B3E4"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 xml:space="preserve">Staff should respect and be sensitive to any individual choosing to speak or report to a different staff member/s than they would think relevant i.e., trust between staff and between staff and pupils should be </w:t>
      </w:r>
      <w:proofErr w:type="spellStart"/>
      <w:r w:rsidRPr="00411E02">
        <w:rPr>
          <w:rFonts w:ascii="Arial" w:hAnsi="Arial" w:cs="Arial"/>
          <w:sz w:val="24"/>
          <w:szCs w:val="24"/>
        </w:rPr>
        <w:t>prioritised</w:t>
      </w:r>
      <w:proofErr w:type="spellEnd"/>
      <w:r w:rsidRPr="00411E02">
        <w:rPr>
          <w:rFonts w:ascii="Arial" w:hAnsi="Arial" w:cs="Arial"/>
          <w:sz w:val="24"/>
          <w:szCs w:val="24"/>
        </w:rPr>
        <w:t xml:space="preserve"> over relevance to job role or involvement. </w:t>
      </w:r>
    </w:p>
    <w:p w14:paraId="0A7F065A"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 xml:space="preserve">Monitor learning resources and report to relevant staff, body or senior leader of any learning resources that reinforces negative stereotypes (this also includes negative stereotypes of gender, disability, sexuality, religion) and find alternative resources. </w:t>
      </w:r>
    </w:p>
    <w:p w14:paraId="462359FA"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 xml:space="preserve">Promote good relations between persons of different racial groups. </w:t>
      </w:r>
    </w:p>
    <w:p w14:paraId="553F96E6" w14:textId="77777777" w:rsidR="00D130C4" w:rsidRPr="00411E02" w:rsidRDefault="00D130C4" w:rsidP="00411E02">
      <w:pPr>
        <w:pStyle w:val="BodyA"/>
        <w:spacing w:line="360" w:lineRule="auto"/>
        <w:jc w:val="both"/>
        <w:rPr>
          <w:rFonts w:ascii="Arial" w:eastAsia="Arial" w:hAnsi="Arial" w:cs="Arial"/>
          <w:sz w:val="24"/>
          <w:szCs w:val="24"/>
        </w:rPr>
      </w:pPr>
    </w:p>
    <w:p w14:paraId="038CCF8C" w14:textId="77777777" w:rsidR="00D130C4" w:rsidRPr="00411E02" w:rsidRDefault="00867684" w:rsidP="00411E02">
      <w:pPr>
        <w:pStyle w:val="BodyA"/>
        <w:spacing w:line="360" w:lineRule="auto"/>
        <w:jc w:val="both"/>
        <w:rPr>
          <w:rStyle w:val="None"/>
          <w:rFonts w:ascii="Arial" w:eastAsia="Arial" w:hAnsi="Arial" w:cs="Arial"/>
          <w:b/>
          <w:bCs/>
          <w:sz w:val="24"/>
          <w:szCs w:val="24"/>
        </w:rPr>
      </w:pPr>
      <w:r w:rsidRPr="00411E02">
        <w:rPr>
          <w:rStyle w:val="None"/>
          <w:rFonts w:ascii="Arial" w:hAnsi="Arial" w:cs="Arial"/>
          <w:b/>
          <w:bCs/>
          <w:sz w:val="24"/>
          <w:szCs w:val="24"/>
        </w:rPr>
        <w:t>Pupils</w:t>
      </w:r>
    </w:p>
    <w:p w14:paraId="4C02E71B"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Style w:val="None"/>
          <w:rFonts w:ascii="Arial" w:hAnsi="Arial" w:cs="Arial"/>
          <w:sz w:val="24"/>
          <w:szCs w:val="24"/>
        </w:rPr>
        <w:t>All pupils should adhere to our school</w:t>
      </w:r>
      <w:r w:rsidRPr="00411E02">
        <w:rPr>
          <w:rStyle w:val="None"/>
          <w:rFonts w:ascii="Arial" w:hAnsi="Arial" w:cs="Arial"/>
          <w:sz w:val="24"/>
          <w:szCs w:val="24"/>
          <w:rtl/>
          <w:lang w:val="ar-SA"/>
        </w:rPr>
        <w:t>’</w:t>
      </w:r>
      <w:r w:rsidRPr="00411E02">
        <w:rPr>
          <w:rStyle w:val="None"/>
          <w:rFonts w:ascii="Arial" w:hAnsi="Arial" w:cs="Arial"/>
          <w:sz w:val="24"/>
          <w:szCs w:val="24"/>
        </w:rPr>
        <w:t xml:space="preserve">s code of conduct (see </w:t>
      </w:r>
      <w:proofErr w:type="spellStart"/>
      <w:r w:rsidRPr="00411E02">
        <w:rPr>
          <w:rStyle w:val="None"/>
          <w:rFonts w:ascii="Arial" w:hAnsi="Arial" w:cs="Arial"/>
          <w:sz w:val="24"/>
          <w:szCs w:val="24"/>
        </w:rPr>
        <w:t>Behaviour</w:t>
      </w:r>
      <w:proofErr w:type="spellEnd"/>
      <w:r w:rsidRPr="00411E02">
        <w:rPr>
          <w:rStyle w:val="None"/>
          <w:rFonts w:ascii="Arial" w:hAnsi="Arial" w:cs="Arial"/>
          <w:sz w:val="24"/>
          <w:szCs w:val="24"/>
        </w:rPr>
        <w:t xml:space="preserve"> Policy).</w:t>
      </w:r>
    </w:p>
    <w:p w14:paraId="2668C7F5"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Pupils should ask for help from staff in defusing difficult situations. They should not retaliate but ask for help from staff.</w:t>
      </w:r>
    </w:p>
    <w:p w14:paraId="1CCBD0FB"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 xml:space="preserve">If students feel unable to ask for help or report to an associated or related staff member. They can report or speak to a member of staff that they do trust or be allowed to have the support of another individual that they trust. </w:t>
      </w:r>
    </w:p>
    <w:p w14:paraId="521CF1E4"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Pupils can ask someone to communicate on their behalf.</w:t>
      </w:r>
    </w:p>
    <w:p w14:paraId="3B78A752" w14:textId="77777777" w:rsidR="00D130C4" w:rsidRPr="00411E02" w:rsidRDefault="00D130C4" w:rsidP="00411E02">
      <w:pPr>
        <w:pStyle w:val="BodyA"/>
        <w:spacing w:line="360" w:lineRule="auto"/>
        <w:jc w:val="both"/>
        <w:rPr>
          <w:rFonts w:ascii="Arial" w:eastAsia="Arial" w:hAnsi="Arial" w:cs="Arial"/>
          <w:sz w:val="24"/>
          <w:szCs w:val="24"/>
        </w:rPr>
      </w:pPr>
    </w:p>
    <w:p w14:paraId="1EB7D96C" w14:textId="77777777" w:rsidR="00D130C4" w:rsidRPr="00411E02" w:rsidRDefault="00867684" w:rsidP="00411E02">
      <w:pPr>
        <w:pStyle w:val="BodyA"/>
        <w:spacing w:line="360" w:lineRule="auto"/>
        <w:jc w:val="both"/>
        <w:rPr>
          <w:rStyle w:val="None"/>
          <w:rFonts w:ascii="Arial" w:eastAsia="Arial" w:hAnsi="Arial" w:cs="Arial"/>
          <w:b/>
          <w:bCs/>
          <w:sz w:val="24"/>
          <w:szCs w:val="24"/>
        </w:rPr>
      </w:pPr>
      <w:r w:rsidRPr="00411E02">
        <w:rPr>
          <w:rStyle w:val="None"/>
          <w:rFonts w:ascii="Arial" w:hAnsi="Arial" w:cs="Arial"/>
          <w:b/>
          <w:bCs/>
          <w:sz w:val="24"/>
          <w:szCs w:val="24"/>
        </w:rPr>
        <w:t>Parents/Carers</w:t>
      </w:r>
    </w:p>
    <w:p w14:paraId="0E1CB58A"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Parent/carers support the school’s policy on anti-racism and will inform the school if they believe a racist act has occurred at school or in the wider community if it has directly or indirectly affected them or a pupil.</w:t>
      </w:r>
    </w:p>
    <w:p w14:paraId="7E6D3689"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Parent/carers of a pupil who is responsible for racist conduct are encouraged to play an active role in dealing with it with restorative practice.</w:t>
      </w:r>
    </w:p>
    <w:p w14:paraId="3ED229F2"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 xml:space="preserve">Promote good relations between persons of different racial groups. </w:t>
      </w:r>
    </w:p>
    <w:p w14:paraId="1F9FEC47" w14:textId="77777777" w:rsidR="00D130C4" w:rsidRPr="00411E02" w:rsidRDefault="00D130C4" w:rsidP="00411E02">
      <w:pPr>
        <w:pStyle w:val="BodyA"/>
        <w:spacing w:line="360" w:lineRule="auto"/>
        <w:jc w:val="both"/>
        <w:rPr>
          <w:rFonts w:ascii="Arial" w:eastAsia="Arial" w:hAnsi="Arial" w:cs="Arial"/>
          <w:sz w:val="24"/>
          <w:szCs w:val="24"/>
        </w:rPr>
      </w:pPr>
    </w:p>
    <w:p w14:paraId="3F0C2C0E" w14:textId="77777777" w:rsidR="009402B5" w:rsidRDefault="009402B5" w:rsidP="00411E02">
      <w:pPr>
        <w:pStyle w:val="BodyA"/>
        <w:spacing w:line="360" w:lineRule="auto"/>
        <w:jc w:val="both"/>
        <w:rPr>
          <w:rStyle w:val="None"/>
          <w:rFonts w:ascii="Arial" w:hAnsi="Arial" w:cs="Arial"/>
          <w:b/>
          <w:bCs/>
          <w:sz w:val="24"/>
          <w:szCs w:val="24"/>
        </w:rPr>
      </w:pPr>
    </w:p>
    <w:p w14:paraId="790206DA" w14:textId="77777777" w:rsidR="009402B5" w:rsidRDefault="009402B5" w:rsidP="00411E02">
      <w:pPr>
        <w:pStyle w:val="BodyA"/>
        <w:spacing w:line="360" w:lineRule="auto"/>
        <w:jc w:val="both"/>
        <w:rPr>
          <w:rStyle w:val="None"/>
          <w:rFonts w:ascii="Arial" w:hAnsi="Arial" w:cs="Arial"/>
          <w:b/>
          <w:bCs/>
          <w:sz w:val="24"/>
          <w:szCs w:val="24"/>
        </w:rPr>
      </w:pPr>
    </w:p>
    <w:p w14:paraId="55381E95" w14:textId="5102F1C6" w:rsidR="00D130C4" w:rsidRPr="00411E02" w:rsidRDefault="00867684" w:rsidP="00411E02">
      <w:pPr>
        <w:pStyle w:val="BodyA"/>
        <w:spacing w:line="360" w:lineRule="auto"/>
        <w:jc w:val="both"/>
        <w:rPr>
          <w:rFonts w:ascii="Arial" w:eastAsia="Arial" w:hAnsi="Arial" w:cs="Arial"/>
          <w:sz w:val="24"/>
          <w:szCs w:val="24"/>
        </w:rPr>
      </w:pPr>
      <w:r w:rsidRPr="00411E02">
        <w:rPr>
          <w:rStyle w:val="None"/>
          <w:rFonts w:ascii="Arial" w:hAnsi="Arial" w:cs="Arial"/>
          <w:b/>
          <w:bCs/>
          <w:sz w:val="24"/>
          <w:szCs w:val="24"/>
        </w:rPr>
        <w:lastRenderedPageBreak/>
        <w:t>Governors</w:t>
      </w:r>
    </w:p>
    <w:p w14:paraId="64FA1C35"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Be responsible for this policy and ensure that it is regularly monitored, reviewed and updated if needed</w:t>
      </w:r>
    </w:p>
    <w:p w14:paraId="6A19148A"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 xml:space="preserve">Support the Head of School and the staff in the implementation of this policy </w:t>
      </w:r>
    </w:p>
    <w:p w14:paraId="5F35D290"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 xml:space="preserve">Be fully informed on matters concerning racism  </w:t>
      </w:r>
    </w:p>
    <w:p w14:paraId="2EDBD5C0"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Regularly monitor incident reports and actions taken to be aware of the effectiveness of this policy</w:t>
      </w:r>
    </w:p>
    <w:p w14:paraId="42A3EEC2"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 xml:space="preserve">Regularly monitor exclusion, sanctions, and disciplinary action with regards to 'race' and ethnicity and </w:t>
      </w:r>
      <w:proofErr w:type="spellStart"/>
      <w:r w:rsidRPr="00411E02">
        <w:rPr>
          <w:rFonts w:ascii="Arial" w:hAnsi="Arial" w:cs="Arial"/>
          <w:sz w:val="24"/>
          <w:szCs w:val="24"/>
        </w:rPr>
        <w:t>recognise</w:t>
      </w:r>
      <w:proofErr w:type="spellEnd"/>
      <w:r w:rsidRPr="00411E02">
        <w:rPr>
          <w:rFonts w:ascii="Arial" w:hAnsi="Arial" w:cs="Arial"/>
          <w:sz w:val="24"/>
          <w:szCs w:val="24"/>
        </w:rPr>
        <w:t xml:space="preserve"> patterns</w:t>
      </w:r>
    </w:p>
    <w:p w14:paraId="260B514F"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 xml:space="preserve">Ensure all staff understand and implement this policy </w:t>
      </w:r>
    </w:p>
    <w:p w14:paraId="1B3B0C75"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Ensure all staff receive training in understanding and responding to racism incidents</w:t>
      </w:r>
    </w:p>
    <w:p w14:paraId="4359A64B"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Ensure staff understand restorative practice</w:t>
      </w:r>
    </w:p>
    <w:p w14:paraId="614D5127"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Ensure the policy is communicated to visitors, contractors, service providers and others associated with the school.</w:t>
      </w:r>
    </w:p>
    <w:p w14:paraId="6E2F3110" w14:textId="77777777" w:rsidR="00D130C4" w:rsidRPr="00411E02" w:rsidRDefault="00867684" w:rsidP="00411E02">
      <w:pPr>
        <w:pStyle w:val="BodyA"/>
        <w:numPr>
          <w:ilvl w:val="0"/>
          <w:numId w:val="5"/>
        </w:numPr>
        <w:spacing w:line="360" w:lineRule="auto"/>
        <w:jc w:val="both"/>
        <w:rPr>
          <w:rFonts w:ascii="Arial" w:hAnsi="Arial" w:cs="Arial"/>
          <w:sz w:val="24"/>
          <w:szCs w:val="24"/>
        </w:rPr>
      </w:pPr>
      <w:proofErr w:type="spellStart"/>
      <w:r w:rsidRPr="00411E02">
        <w:rPr>
          <w:rFonts w:ascii="Arial" w:hAnsi="Arial" w:cs="Arial"/>
          <w:sz w:val="24"/>
          <w:szCs w:val="24"/>
        </w:rPr>
        <w:t>Recognise</w:t>
      </w:r>
      <w:proofErr w:type="spellEnd"/>
      <w:r w:rsidRPr="00411E02">
        <w:rPr>
          <w:rFonts w:ascii="Arial" w:hAnsi="Arial" w:cs="Arial"/>
          <w:sz w:val="24"/>
          <w:szCs w:val="24"/>
        </w:rPr>
        <w:t xml:space="preserve"> the general duty of its Governing Body, under the 'race' Relations (Amendment) Act 2000:  To eliminate unlawful racial discrimination</w:t>
      </w:r>
    </w:p>
    <w:p w14:paraId="237A223C"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Ensure that the curriculum is used to educate young people about racism e.g., diversifying references, quotes</w:t>
      </w:r>
    </w:p>
    <w:p w14:paraId="1F800F2C" w14:textId="77777777" w:rsidR="00D130C4" w:rsidRPr="00411E02" w:rsidRDefault="00867684" w:rsidP="00411E02">
      <w:pPr>
        <w:pStyle w:val="BodyA"/>
        <w:numPr>
          <w:ilvl w:val="0"/>
          <w:numId w:val="5"/>
        </w:numPr>
        <w:spacing w:line="360" w:lineRule="auto"/>
        <w:jc w:val="both"/>
        <w:rPr>
          <w:rFonts w:ascii="Arial" w:hAnsi="Arial" w:cs="Arial"/>
          <w:sz w:val="24"/>
          <w:szCs w:val="24"/>
        </w:rPr>
      </w:pPr>
      <w:r w:rsidRPr="00411E02">
        <w:rPr>
          <w:rFonts w:ascii="Arial" w:hAnsi="Arial" w:cs="Arial"/>
          <w:sz w:val="24"/>
          <w:szCs w:val="24"/>
        </w:rPr>
        <w:t>Listen and respond to any suggestions, ideas, feedback or concerns about the diversity, inclusivity and representation of ‘race,’ ethnicity, religion, culture, gender, sexual orientation, disability and other protected characteristics within the curriculum.</w:t>
      </w:r>
    </w:p>
    <w:p w14:paraId="3AAE6E83" w14:textId="77777777" w:rsidR="00D130C4" w:rsidRPr="00293B0B" w:rsidRDefault="00E30B6A" w:rsidP="00411E02">
      <w:pPr>
        <w:pStyle w:val="Heading1"/>
        <w:spacing w:line="360" w:lineRule="auto"/>
        <w:jc w:val="both"/>
        <w:rPr>
          <w:rFonts w:ascii="Arial" w:eastAsia="Arial" w:hAnsi="Arial" w:cs="Arial"/>
          <w:sz w:val="24"/>
          <w:szCs w:val="24"/>
        </w:rPr>
      </w:pPr>
      <w:bookmarkStart w:id="15" w:name="_Toc126769108"/>
      <w:r w:rsidRPr="00293B0B">
        <w:rPr>
          <w:rStyle w:val="None"/>
          <w:rFonts w:ascii="Arial" w:hAnsi="Arial" w:cs="Arial"/>
          <w:sz w:val="24"/>
          <w:szCs w:val="24"/>
        </w:rPr>
        <w:t>Strategies to deal with racism in classroom (</w:t>
      </w:r>
      <w:r w:rsidR="00867684" w:rsidRPr="00293B0B">
        <w:rPr>
          <w:rStyle w:val="None"/>
          <w:rFonts w:ascii="Arial" w:hAnsi="Arial" w:cs="Arial"/>
          <w:sz w:val="24"/>
          <w:szCs w:val="24"/>
        </w:rPr>
        <w:t>Curriculum</w:t>
      </w:r>
      <w:r w:rsidRPr="00293B0B">
        <w:rPr>
          <w:rFonts w:ascii="Arial" w:hAnsi="Arial" w:cs="Arial"/>
          <w:sz w:val="24"/>
          <w:szCs w:val="24"/>
        </w:rPr>
        <w:t>)</w:t>
      </w:r>
      <w:bookmarkEnd w:id="15"/>
    </w:p>
    <w:p w14:paraId="50D26C09" w14:textId="77777777" w:rsidR="00D130C4" w:rsidRPr="00411E02" w:rsidRDefault="00D130C4" w:rsidP="00411E02">
      <w:pPr>
        <w:pStyle w:val="BodyA"/>
        <w:spacing w:line="360" w:lineRule="auto"/>
        <w:jc w:val="both"/>
        <w:rPr>
          <w:rFonts w:ascii="Arial" w:eastAsia="Arial" w:hAnsi="Arial" w:cs="Arial"/>
          <w:sz w:val="24"/>
          <w:szCs w:val="24"/>
        </w:rPr>
      </w:pPr>
    </w:p>
    <w:p w14:paraId="338763F2" w14:textId="77777777" w:rsidR="00D130C4" w:rsidRPr="00411E02" w:rsidRDefault="00B1269F" w:rsidP="00411E02">
      <w:pPr>
        <w:pStyle w:val="BodyA"/>
        <w:spacing w:line="360" w:lineRule="auto"/>
        <w:jc w:val="both"/>
        <w:rPr>
          <w:rFonts w:ascii="Arial" w:eastAsia="Arial" w:hAnsi="Arial" w:cs="Arial"/>
          <w:sz w:val="24"/>
          <w:szCs w:val="24"/>
        </w:rPr>
      </w:pPr>
      <w:r w:rsidRPr="00411E02">
        <w:rPr>
          <w:rStyle w:val="None"/>
          <w:rFonts w:ascii="Arial" w:hAnsi="Arial" w:cs="Arial"/>
          <w:sz w:val="24"/>
          <w:szCs w:val="24"/>
        </w:rPr>
        <w:t xml:space="preserve">All schools need to adopt and embed </w:t>
      </w:r>
      <w:r w:rsidR="00867684" w:rsidRPr="00411E02">
        <w:rPr>
          <w:rStyle w:val="None"/>
          <w:rFonts w:ascii="Arial" w:hAnsi="Arial" w:cs="Arial"/>
          <w:sz w:val="24"/>
          <w:szCs w:val="24"/>
        </w:rPr>
        <w:t xml:space="preserve">wide range of strategies </w:t>
      </w:r>
      <w:r w:rsidR="00F77660" w:rsidRPr="00411E02">
        <w:rPr>
          <w:rStyle w:val="None"/>
          <w:rFonts w:ascii="Arial" w:hAnsi="Arial" w:cs="Arial"/>
          <w:sz w:val="24"/>
          <w:szCs w:val="24"/>
        </w:rPr>
        <w:t xml:space="preserve">in the </w:t>
      </w:r>
      <w:r w:rsidR="00867684" w:rsidRPr="00411E02">
        <w:rPr>
          <w:rStyle w:val="None"/>
          <w:rFonts w:ascii="Arial" w:hAnsi="Arial" w:cs="Arial"/>
          <w:sz w:val="24"/>
          <w:szCs w:val="24"/>
        </w:rPr>
        <w:t xml:space="preserve">classroom </w:t>
      </w:r>
      <w:bookmarkStart w:id="16" w:name="_Hlk125641247"/>
      <w:r w:rsidR="00F77660" w:rsidRPr="00411E02">
        <w:rPr>
          <w:rStyle w:val="None"/>
          <w:rFonts w:ascii="Arial" w:hAnsi="Arial" w:cs="Arial"/>
          <w:sz w:val="24"/>
          <w:szCs w:val="24"/>
        </w:rPr>
        <w:t xml:space="preserve">to </w:t>
      </w:r>
      <w:r w:rsidR="00867684" w:rsidRPr="00411E02">
        <w:rPr>
          <w:rStyle w:val="None"/>
          <w:rFonts w:ascii="Arial" w:hAnsi="Arial" w:cs="Arial"/>
          <w:sz w:val="24"/>
          <w:szCs w:val="24"/>
        </w:rPr>
        <w:t>deal with and address racism with all children</w:t>
      </w:r>
      <w:bookmarkEnd w:id="16"/>
      <w:r w:rsidR="00867684" w:rsidRPr="00411E02">
        <w:rPr>
          <w:rStyle w:val="None"/>
          <w:rFonts w:ascii="Arial" w:hAnsi="Arial" w:cs="Arial"/>
          <w:sz w:val="24"/>
          <w:szCs w:val="24"/>
        </w:rPr>
        <w:t xml:space="preserve">. These </w:t>
      </w:r>
      <w:r w:rsidR="00F77660" w:rsidRPr="00411E02">
        <w:rPr>
          <w:rStyle w:val="None"/>
          <w:rFonts w:ascii="Arial" w:hAnsi="Arial" w:cs="Arial"/>
          <w:sz w:val="24"/>
          <w:szCs w:val="24"/>
        </w:rPr>
        <w:t xml:space="preserve">strategies </w:t>
      </w:r>
      <w:r w:rsidR="00867684" w:rsidRPr="00411E02">
        <w:rPr>
          <w:rStyle w:val="None"/>
          <w:rFonts w:ascii="Arial" w:hAnsi="Arial" w:cs="Arial"/>
          <w:sz w:val="24"/>
          <w:szCs w:val="24"/>
        </w:rPr>
        <w:t xml:space="preserve">could include: </w:t>
      </w:r>
    </w:p>
    <w:p w14:paraId="6C120A1C" w14:textId="77777777" w:rsidR="00D130C4" w:rsidRPr="00411E02" w:rsidRDefault="00D130C4" w:rsidP="00411E02">
      <w:pPr>
        <w:pStyle w:val="BodyA"/>
        <w:spacing w:line="360" w:lineRule="auto"/>
        <w:jc w:val="both"/>
        <w:rPr>
          <w:rFonts w:ascii="Arial" w:eastAsia="Arial" w:hAnsi="Arial" w:cs="Arial"/>
          <w:sz w:val="24"/>
          <w:szCs w:val="24"/>
        </w:rPr>
      </w:pPr>
    </w:p>
    <w:p w14:paraId="0B1AD427" w14:textId="77777777" w:rsidR="00D130C4" w:rsidRPr="00411E02" w:rsidRDefault="00867684" w:rsidP="00411E02">
      <w:pPr>
        <w:pStyle w:val="BodyA"/>
        <w:numPr>
          <w:ilvl w:val="2"/>
          <w:numId w:val="5"/>
        </w:numPr>
        <w:spacing w:line="360" w:lineRule="auto"/>
        <w:jc w:val="both"/>
        <w:rPr>
          <w:rFonts w:ascii="Arial" w:hAnsi="Arial" w:cs="Arial"/>
          <w:sz w:val="24"/>
          <w:szCs w:val="24"/>
        </w:rPr>
      </w:pPr>
      <w:r w:rsidRPr="00411E02">
        <w:rPr>
          <w:rFonts w:ascii="Arial" w:hAnsi="Arial" w:cs="Arial"/>
          <w:sz w:val="24"/>
          <w:szCs w:val="24"/>
        </w:rPr>
        <w:t xml:space="preserve">Providing positive images and role-models in resources and displays which reflect the experiences and backgrounds of all children in our multicultural society  </w:t>
      </w:r>
    </w:p>
    <w:p w14:paraId="1F4998F0" w14:textId="77777777" w:rsidR="00D130C4" w:rsidRPr="00411E02" w:rsidRDefault="00867684" w:rsidP="00411E02">
      <w:pPr>
        <w:pStyle w:val="BodyA"/>
        <w:numPr>
          <w:ilvl w:val="2"/>
          <w:numId w:val="5"/>
        </w:numPr>
        <w:spacing w:line="360" w:lineRule="auto"/>
        <w:jc w:val="both"/>
        <w:rPr>
          <w:rFonts w:ascii="Arial" w:hAnsi="Arial" w:cs="Arial"/>
          <w:sz w:val="24"/>
          <w:szCs w:val="24"/>
        </w:rPr>
      </w:pPr>
      <w:r w:rsidRPr="00411E02">
        <w:rPr>
          <w:rFonts w:ascii="Arial" w:hAnsi="Arial" w:cs="Arial"/>
          <w:sz w:val="24"/>
          <w:szCs w:val="24"/>
        </w:rPr>
        <w:t xml:space="preserve">Critically examining existing resources in the school to ensure that stereotypes and outdated images and viewpoints of groups of people are not being perpetuated  </w:t>
      </w:r>
    </w:p>
    <w:p w14:paraId="657CEE93" w14:textId="77777777" w:rsidR="00D130C4" w:rsidRPr="00411E02" w:rsidRDefault="00867684" w:rsidP="00411E02">
      <w:pPr>
        <w:pStyle w:val="BodyA"/>
        <w:numPr>
          <w:ilvl w:val="2"/>
          <w:numId w:val="5"/>
        </w:numPr>
        <w:spacing w:line="360" w:lineRule="auto"/>
        <w:jc w:val="both"/>
        <w:rPr>
          <w:rFonts w:ascii="Arial" w:hAnsi="Arial" w:cs="Arial"/>
          <w:sz w:val="24"/>
          <w:szCs w:val="24"/>
        </w:rPr>
      </w:pPr>
      <w:r w:rsidRPr="00411E02">
        <w:rPr>
          <w:rFonts w:ascii="Arial" w:hAnsi="Arial" w:cs="Arial"/>
          <w:sz w:val="24"/>
          <w:szCs w:val="24"/>
        </w:rPr>
        <w:t xml:space="preserve">Developing global dimensions to the curriculum which value contributions of all people to world culture and critically address issues of world development and interdependence.  </w:t>
      </w:r>
    </w:p>
    <w:p w14:paraId="04D970DF" w14:textId="77777777" w:rsidR="00D130C4" w:rsidRPr="00411E02" w:rsidRDefault="00867684" w:rsidP="00411E02">
      <w:pPr>
        <w:pStyle w:val="BodyA"/>
        <w:numPr>
          <w:ilvl w:val="2"/>
          <w:numId w:val="5"/>
        </w:numPr>
        <w:spacing w:line="360" w:lineRule="auto"/>
        <w:jc w:val="both"/>
        <w:rPr>
          <w:rFonts w:ascii="Arial" w:hAnsi="Arial" w:cs="Arial"/>
          <w:sz w:val="24"/>
          <w:szCs w:val="24"/>
        </w:rPr>
      </w:pPr>
      <w:r w:rsidRPr="00411E02">
        <w:rPr>
          <w:rFonts w:ascii="Arial" w:hAnsi="Arial" w:cs="Arial"/>
          <w:sz w:val="24"/>
          <w:szCs w:val="24"/>
        </w:rPr>
        <w:lastRenderedPageBreak/>
        <w:t xml:space="preserve">Exploring with pupils at the appropriate level, issues of racism and equality in a range of personal, community and global contexts and inviting them to develop strategies of promoting justice and challenging injustice  </w:t>
      </w:r>
    </w:p>
    <w:p w14:paraId="24CBCAF8" w14:textId="77777777" w:rsidR="00D130C4" w:rsidRPr="00411E02" w:rsidRDefault="00867684" w:rsidP="00411E02">
      <w:pPr>
        <w:pStyle w:val="BodyA"/>
        <w:numPr>
          <w:ilvl w:val="2"/>
          <w:numId w:val="5"/>
        </w:numPr>
        <w:spacing w:line="360" w:lineRule="auto"/>
        <w:jc w:val="both"/>
        <w:rPr>
          <w:rFonts w:ascii="Arial" w:hAnsi="Arial" w:cs="Arial"/>
          <w:sz w:val="24"/>
          <w:szCs w:val="24"/>
        </w:rPr>
      </w:pPr>
      <w:r w:rsidRPr="00411E02">
        <w:rPr>
          <w:rStyle w:val="None"/>
          <w:rFonts w:ascii="Arial" w:hAnsi="Arial" w:cs="Arial"/>
          <w:sz w:val="24"/>
          <w:szCs w:val="24"/>
        </w:rPr>
        <w:t>Encouraging co-operative and collaborative approaches to learning and ensuring that children</w:t>
      </w:r>
      <w:r w:rsidRPr="00411E02">
        <w:rPr>
          <w:rStyle w:val="None"/>
          <w:rFonts w:ascii="Arial" w:hAnsi="Arial" w:cs="Arial"/>
          <w:sz w:val="24"/>
          <w:szCs w:val="24"/>
          <w:rtl/>
          <w:lang w:val="ar-SA"/>
        </w:rPr>
        <w:t>’</w:t>
      </w:r>
      <w:r w:rsidRPr="00411E02">
        <w:rPr>
          <w:rStyle w:val="None"/>
          <w:rFonts w:ascii="Arial" w:hAnsi="Arial" w:cs="Arial"/>
          <w:sz w:val="24"/>
          <w:szCs w:val="24"/>
        </w:rPr>
        <w:t xml:space="preserve">s cultural and linguistic experiences are reflected and built upon positively in the classroom  </w:t>
      </w:r>
    </w:p>
    <w:p w14:paraId="39364929" w14:textId="77777777" w:rsidR="00D130C4" w:rsidRPr="00411E02" w:rsidRDefault="00867684" w:rsidP="00411E02">
      <w:pPr>
        <w:pStyle w:val="BodyA"/>
        <w:numPr>
          <w:ilvl w:val="2"/>
          <w:numId w:val="5"/>
        </w:numPr>
        <w:spacing w:line="360" w:lineRule="auto"/>
        <w:jc w:val="both"/>
        <w:rPr>
          <w:rFonts w:ascii="Arial" w:hAnsi="Arial" w:cs="Arial"/>
          <w:sz w:val="24"/>
          <w:szCs w:val="24"/>
        </w:rPr>
      </w:pPr>
      <w:r w:rsidRPr="00411E02">
        <w:rPr>
          <w:rFonts w:ascii="Arial" w:hAnsi="Arial" w:cs="Arial"/>
          <w:sz w:val="24"/>
          <w:szCs w:val="24"/>
        </w:rPr>
        <w:t>Building positive links with community groups and using support agencies to the full to ensure that the multicultural dimension to the curriculum is fully developed</w:t>
      </w:r>
    </w:p>
    <w:p w14:paraId="72A18528" w14:textId="77777777" w:rsidR="00D130C4" w:rsidRPr="00411E02" w:rsidRDefault="00867684" w:rsidP="00411E02">
      <w:pPr>
        <w:pStyle w:val="BodyA"/>
        <w:numPr>
          <w:ilvl w:val="2"/>
          <w:numId w:val="5"/>
        </w:numPr>
        <w:spacing w:line="360" w:lineRule="auto"/>
        <w:jc w:val="both"/>
        <w:rPr>
          <w:rFonts w:ascii="Arial" w:hAnsi="Arial" w:cs="Arial"/>
          <w:sz w:val="24"/>
          <w:szCs w:val="24"/>
        </w:rPr>
      </w:pPr>
      <w:r w:rsidRPr="00411E02">
        <w:rPr>
          <w:rFonts w:ascii="Arial" w:hAnsi="Arial" w:cs="Arial"/>
          <w:sz w:val="24"/>
          <w:szCs w:val="24"/>
        </w:rPr>
        <w:t>Thinking outside of the box, being creative and avoid teaching the curriculum through a Eurocentric</w:t>
      </w:r>
      <w:r w:rsidRPr="00411E02">
        <w:rPr>
          <w:rStyle w:val="None"/>
          <w:rFonts w:ascii="Arial" w:eastAsia="Arial" w:hAnsi="Arial" w:cs="Arial"/>
          <w:sz w:val="24"/>
          <w:szCs w:val="24"/>
          <w:vertAlign w:val="superscript"/>
        </w:rPr>
        <w:footnoteReference w:id="2"/>
      </w:r>
      <w:r w:rsidRPr="00411E02">
        <w:rPr>
          <w:rFonts w:ascii="Arial" w:hAnsi="Arial" w:cs="Arial"/>
          <w:sz w:val="24"/>
          <w:szCs w:val="24"/>
        </w:rPr>
        <w:t xml:space="preserve"> lens</w:t>
      </w:r>
    </w:p>
    <w:p w14:paraId="397E3283" w14:textId="77777777" w:rsidR="00D130C4" w:rsidRPr="00411E02" w:rsidRDefault="00867684" w:rsidP="00411E02">
      <w:pPr>
        <w:pStyle w:val="BodyA"/>
        <w:numPr>
          <w:ilvl w:val="2"/>
          <w:numId w:val="5"/>
        </w:numPr>
        <w:spacing w:line="360" w:lineRule="auto"/>
        <w:jc w:val="both"/>
        <w:rPr>
          <w:rFonts w:ascii="Arial" w:hAnsi="Arial" w:cs="Arial"/>
          <w:sz w:val="24"/>
          <w:szCs w:val="24"/>
        </w:rPr>
      </w:pPr>
      <w:r w:rsidRPr="00411E02">
        <w:rPr>
          <w:rFonts w:ascii="Arial" w:hAnsi="Arial" w:cs="Arial"/>
          <w:sz w:val="24"/>
          <w:szCs w:val="24"/>
        </w:rPr>
        <w:t xml:space="preserve">Use opportunities within the curriculum, extra-curricular activities and assemblies to promote positive attitudes towards cultural and ethnic diversity and differences </w:t>
      </w:r>
    </w:p>
    <w:p w14:paraId="3964A37B" w14:textId="77777777" w:rsidR="00D130C4" w:rsidRPr="00411E02" w:rsidRDefault="00867684" w:rsidP="00411E02">
      <w:pPr>
        <w:pStyle w:val="BodyA"/>
        <w:numPr>
          <w:ilvl w:val="2"/>
          <w:numId w:val="5"/>
        </w:numPr>
        <w:spacing w:line="360" w:lineRule="auto"/>
        <w:jc w:val="both"/>
        <w:rPr>
          <w:rFonts w:ascii="Arial" w:hAnsi="Arial" w:cs="Arial"/>
          <w:sz w:val="24"/>
          <w:szCs w:val="24"/>
        </w:rPr>
      </w:pPr>
      <w:r w:rsidRPr="00411E02">
        <w:rPr>
          <w:rFonts w:ascii="Arial" w:hAnsi="Arial" w:cs="Arial"/>
          <w:sz w:val="24"/>
          <w:szCs w:val="24"/>
        </w:rPr>
        <w:t xml:space="preserve">Provide opportunities within the curriculum for pupils to </w:t>
      </w:r>
      <w:proofErr w:type="spellStart"/>
      <w:r w:rsidRPr="00411E02">
        <w:rPr>
          <w:rFonts w:ascii="Arial" w:hAnsi="Arial" w:cs="Arial"/>
          <w:sz w:val="24"/>
          <w:szCs w:val="24"/>
        </w:rPr>
        <w:t>recognise</w:t>
      </w:r>
      <w:proofErr w:type="spellEnd"/>
      <w:r w:rsidRPr="00411E02">
        <w:rPr>
          <w:rFonts w:ascii="Arial" w:hAnsi="Arial" w:cs="Arial"/>
          <w:sz w:val="24"/>
          <w:szCs w:val="24"/>
        </w:rPr>
        <w:t xml:space="preserve"> racism and to challenge negative stereotypes that underpin racism and racist attitudes </w:t>
      </w:r>
    </w:p>
    <w:p w14:paraId="64E081FE" w14:textId="77777777" w:rsidR="00D130C4" w:rsidRPr="00411E02" w:rsidRDefault="00867684" w:rsidP="00411E02">
      <w:pPr>
        <w:pStyle w:val="BodyA"/>
        <w:numPr>
          <w:ilvl w:val="2"/>
          <w:numId w:val="5"/>
        </w:numPr>
        <w:spacing w:line="360" w:lineRule="auto"/>
        <w:jc w:val="both"/>
        <w:rPr>
          <w:rFonts w:ascii="Arial" w:hAnsi="Arial" w:cs="Arial"/>
          <w:sz w:val="24"/>
          <w:szCs w:val="24"/>
        </w:rPr>
      </w:pPr>
      <w:r w:rsidRPr="00411E02">
        <w:rPr>
          <w:rFonts w:ascii="Arial" w:hAnsi="Arial" w:cs="Arial"/>
          <w:sz w:val="24"/>
          <w:szCs w:val="24"/>
        </w:rPr>
        <w:t xml:space="preserve">Ensure that learning and teaching styles provide equal opportunities for all pupils to achieve according to their full capabilities  </w:t>
      </w:r>
    </w:p>
    <w:p w14:paraId="13E7E516" w14:textId="77777777" w:rsidR="00D130C4" w:rsidRPr="00411E02" w:rsidRDefault="00867684" w:rsidP="00411E02">
      <w:pPr>
        <w:pStyle w:val="BodyA"/>
        <w:numPr>
          <w:ilvl w:val="2"/>
          <w:numId w:val="5"/>
        </w:numPr>
        <w:spacing w:line="360" w:lineRule="auto"/>
        <w:jc w:val="both"/>
        <w:rPr>
          <w:rFonts w:ascii="Arial" w:hAnsi="Arial" w:cs="Arial"/>
          <w:sz w:val="24"/>
          <w:szCs w:val="24"/>
        </w:rPr>
      </w:pPr>
      <w:r w:rsidRPr="00411E02">
        <w:rPr>
          <w:rFonts w:ascii="Arial" w:hAnsi="Arial" w:cs="Arial"/>
          <w:sz w:val="24"/>
          <w:szCs w:val="24"/>
        </w:rPr>
        <w:t xml:space="preserve">Ensure that all pupils have equal access to the curriculum, including those for whom English is an additional language (EAL)  </w:t>
      </w:r>
    </w:p>
    <w:p w14:paraId="424C417A" w14:textId="77777777" w:rsidR="00D130C4" w:rsidRPr="00411E02" w:rsidRDefault="00867684" w:rsidP="00411E02">
      <w:pPr>
        <w:pStyle w:val="BodyA"/>
        <w:numPr>
          <w:ilvl w:val="2"/>
          <w:numId w:val="5"/>
        </w:numPr>
        <w:spacing w:line="360" w:lineRule="auto"/>
        <w:jc w:val="both"/>
        <w:rPr>
          <w:rFonts w:ascii="Arial" w:hAnsi="Arial" w:cs="Arial"/>
          <w:sz w:val="24"/>
          <w:szCs w:val="24"/>
        </w:rPr>
      </w:pPr>
      <w:r w:rsidRPr="00411E02">
        <w:rPr>
          <w:rFonts w:ascii="Arial" w:hAnsi="Arial" w:cs="Arial"/>
          <w:sz w:val="24"/>
          <w:szCs w:val="24"/>
        </w:rPr>
        <w:t>Endeavour to use diverse educational resources and research within the curriculum</w:t>
      </w:r>
    </w:p>
    <w:p w14:paraId="0278BFEA" w14:textId="77777777" w:rsidR="00D130C4" w:rsidRPr="00411E02" w:rsidRDefault="00D130C4" w:rsidP="00411E02">
      <w:pPr>
        <w:pStyle w:val="BodyA"/>
        <w:spacing w:line="360" w:lineRule="auto"/>
        <w:jc w:val="both"/>
        <w:rPr>
          <w:rFonts w:ascii="Arial" w:eastAsia="Arial" w:hAnsi="Arial" w:cs="Arial"/>
          <w:sz w:val="24"/>
          <w:szCs w:val="24"/>
        </w:rPr>
      </w:pPr>
    </w:p>
    <w:p w14:paraId="2FEA2FA1" w14:textId="2BA98E90" w:rsidR="00E25B98" w:rsidRPr="00293B0B" w:rsidRDefault="007A1E8C" w:rsidP="00411E02">
      <w:pPr>
        <w:pStyle w:val="Heading1"/>
        <w:spacing w:line="360" w:lineRule="auto"/>
        <w:jc w:val="both"/>
        <w:rPr>
          <w:rFonts w:ascii="Arial" w:hAnsi="Arial" w:cs="Arial"/>
          <w:sz w:val="24"/>
          <w:szCs w:val="24"/>
        </w:rPr>
      </w:pPr>
      <w:bookmarkStart w:id="17" w:name="_Toc126769109"/>
      <w:r w:rsidRPr="00293B0B">
        <w:rPr>
          <w:rFonts w:ascii="Arial" w:hAnsi="Arial" w:cs="Arial"/>
          <w:sz w:val="24"/>
          <w:szCs w:val="24"/>
        </w:rPr>
        <w:t>Section B: Policy template structure</w:t>
      </w:r>
      <w:bookmarkEnd w:id="17"/>
      <w:r w:rsidR="00B03764" w:rsidRPr="00293B0B">
        <w:rPr>
          <w:rFonts w:ascii="Arial" w:hAnsi="Arial" w:cs="Arial"/>
          <w:sz w:val="24"/>
          <w:szCs w:val="24"/>
        </w:rPr>
        <w:t xml:space="preserve"> </w:t>
      </w:r>
    </w:p>
    <w:p w14:paraId="376B96E3" w14:textId="77777777" w:rsidR="00E25B98" w:rsidRPr="00411E02" w:rsidRDefault="00E25B98" w:rsidP="00411E02">
      <w:pPr>
        <w:pStyle w:val="BodyA"/>
        <w:spacing w:line="360" w:lineRule="auto"/>
        <w:jc w:val="both"/>
        <w:rPr>
          <w:rFonts w:ascii="Arial" w:hAnsi="Arial" w:cs="Arial"/>
          <w:b/>
          <w:bCs/>
          <w:sz w:val="24"/>
          <w:szCs w:val="24"/>
        </w:rPr>
      </w:pPr>
    </w:p>
    <w:p w14:paraId="6D3DC135" w14:textId="5C1D697F" w:rsidR="008C72D3" w:rsidRPr="00411E02" w:rsidRDefault="00D644CF" w:rsidP="00411E02">
      <w:pPr>
        <w:pStyle w:val="BodyA"/>
        <w:spacing w:line="360" w:lineRule="auto"/>
        <w:jc w:val="both"/>
        <w:rPr>
          <w:rFonts w:ascii="Arial" w:hAnsi="Arial" w:cs="Arial"/>
          <w:sz w:val="24"/>
          <w:szCs w:val="24"/>
        </w:rPr>
      </w:pPr>
      <w:r w:rsidRPr="00D644CF">
        <w:rPr>
          <w:rFonts w:ascii="Arial" w:hAnsi="Arial" w:cs="Arial"/>
          <w:sz w:val="24"/>
          <w:szCs w:val="24"/>
        </w:rPr>
        <w:t>This template is a guide and not meant to be proscriptive</w:t>
      </w:r>
      <w:r>
        <w:rPr>
          <w:rFonts w:ascii="Arial" w:hAnsi="Arial" w:cs="Arial"/>
          <w:sz w:val="24"/>
          <w:szCs w:val="24"/>
        </w:rPr>
        <w:t>. It is provided to guide s</w:t>
      </w:r>
      <w:r w:rsidR="00E25B98" w:rsidRPr="00411E02">
        <w:rPr>
          <w:rFonts w:ascii="Arial" w:hAnsi="Arial" w:cs="Arial"/>
          <w:sz w:val="24"/>
          <w:szCs w:val="24"/>
        </w:rPr>
        <w:t>chools develop tailored anti-racism policy</w:t>
      </w:r>
      <w:r w:rsidR="00221E54" w:rsidRPr="00411E02">
        <w:rPr>
          <w:rFonts w:ascii="Arial" w:hAnsi="Arial" w:cs="Arial"/>
          <w:sz w:val="24"/>
          <w:szCs w:val="24"/>
        </w:rPr>
        <w:t xml:space="preserve"> that suit their setting</w:t>
      </w:r>
      <w:r w:rsidR="00E25B98" w:rsidRPr="00411E02">
        <w:rPr>
          <w:rFonts w:ascii="Arial" w:hAnsi="Arial" w:cs="Arial"/>
          <w:sz w:val="24"/>
          <w:szCs w:val="24"/>
        </w:rPr>
        <w:t>.</w:t>
      </w:r>
      <w:r w:rsidRPr="00D644CF">
        <w:rPr>
          <w:rFonts w:ascii="Arial" w:hAnsi="Arial" w:cs="Arial"/>
          <w:sz w:val="24"/>
          <w:szCs w:val="24"/>
        </w:rPr>
        <w:t xml:space="preserve"> </w:t>
      </w:r>
      <w:r w:rsidR="00B03764" w:rsidRPr="00411E02">
        <w:rPr>
          <w:rFonts w:ascii="Arial" w:hAnsi="Arial" w:cs="Arial"/>
          <w:sz w:val="24"/>
          <w:szCs w:val="24"/>
        </w:rPr>
        <w:t xml:space="preserve">This </w:t>
      </w:r>
      <w:r w:rsidR="006751E5" w:rsidRPr="00411E02">
        <w:rPr>
          <w:rFonts w:ascii="Arial" w:hAnsi="Arial" w:cs="Arial"/>
          <w:sz w:val="24"/>
          <w:szCs w:val="24"/>
        </w:rPr>
        <w:t>i</w:t>
      </w:r>
      <w:r w:rsidR="00221E54" w:rsidRPr="00411E02">
        <w:rPr>
          <w:rFonts w:ascii="Arial" w:hAnsi="Arial" w:cs="Arial"/>
          <w:sz w:val="24"/>
          <w:szCs w:val="24"/>
        </w:rPr>
        <w:t xml:space="preserve">s </w:t>
      </w:r>
      <w:r w:rsidR="00B03764" w:rsidRPr="00411E02">
        <w:rPr>
          <w:rFonts w:ascii="Arial" w:hAnsi="Arial" w:cs="Arial"/>
          <w:sz w:val="24"/>
          <w:szCs w:val="24"/>
        </w:rPr>
        <w:t xml:space="preserve">adapted from </w:t>
      </w:r>
      <w:bookmarkStart w:id="18" w:name="_Hlk126701429"/>
      <w:r w:rsidR="00B03764" w:rsidRPr="00411E02">
        <w:rPr>
          <w:rFonts w:ascii="Arial" w:hAnsi="Arial" w:cs="Arial"/>
          <w:sz w:val="24"/>
          <w:szCs w:val="24"/>
        </w:rPr>
        <w:t>Anna Freud National Centre for Children and Family</w:t>
      </w:r>
      <w:r w:rsidR="002B480C" w:rsidRPr="002B480C">
        <w:rPr>
          <w:rFonts w:ascii="Arial" w:hAnsi="Arial" w:cs="Arial"/>
          <w:sz w:val="24"/>
          <w:szCs w:val="24"/>
          <w:vertAlign w:val="superscript"/>
        </w:rPr>
        <w:t>7</w:t>
      </w:r>
    </w:p>
    <w:bookmarkEnd w:id="18"/>
    <w:p w14:paraId="52EA7AB8" w14:textId="0872D0F8" w:rsidR="008C72D3" w:rsidRPr="00293B0B" w:rsidRDefault="008C72D3" w:rsidP="00411E02">
      <w:pPr>
        <w:pStyle w:val="BodyA"/>
        <w:spacing w:line="360" w:lineRule="auto"/>
        <w:jc w:val="both"/>
        <w:rPr>
          <w:rFonts w:ascii="Arial" w:hAnsi="Arial" w:cs="Arial"/>
          <w:sz w:val="24"/>
          <w:szCs w:val="24"/>
        </w:rPr>
      </w:pPr>
    </w:p>
    <w:p w14:paraId="448FB30B" w14:textId="0C11B9C6" w:rsidR="009D63A2" w:rsidRPr="00293B0B" w:rsidRDefault="00E25B98" w:rsidP="007B0A0F">
      <w:pPr>
        <w:pStyle w:val="Heading2"/>
        <w:numPr>
          <w:ilvl w:val="0"/>
          <w:numId w:val="19"/>
        </w:numPr>
        <w:spacing w:line="360" w:lineRule="auto"/>
        <w:jc w:val="both"/>
        <w:rPr>
          <w:rFonts w:ascii="Arial" w:hAnsi="Arial" w:cs="Arial"/>
          <w:sz w:val="24"/>
          <w:szCs w:val="24"/>
        </w:rPr>
      </w:pPr>
      <w:bookmarkStart w:id="19" w:name="_Toc126769110"/>
      <w:r w:rsidRPr="00293B0B">
        <w:rPr>
          <w:rFonts w:ascii="Arial" w:hAnsi="Arial" w:cs="Arial"/>
          <w:sz w:val="24"/>
          <w:szCs w:val="24"/>
        </w:rPr>
        <w:t>Introduction and key principles</w:t>
      </w:r>
      <w:bookmarkEnd w:id="19"/>
    </w:p>
    <w:p w14:paraId="72BE03AA" w14:textId="3E4EEAC2" w:rsidR="008C72D3" w:rsidRPr="00411E02" w:rsidRDefault="00B03764" w:rsidP="00411E02">
      <w:pPr>
        <w:pStyle w:val="Default"/>
        <w:spacing w:line="360" w:lineRule="auto"/>
        <w:jc w:val="both"/>
        <w:rPr>
          <w:color w:val="auto"/>
        </w:rPr>
      </w:pPr>
      <w:r w:rsidRPr="00411E02">
        <w:rPr>
          <w:color w:val="auto"/>
        </w:rPr>
        <w:t>Why is anti-racism important to your school</w:t>
      </w:r>
      <w:r w:rsidR="008C72D3" w:rsidRPr="00411E02">
        <w:rPr>
          <w:color w:val="auto"/>
        </w:rPr>
        <w:t xml:space="preserve"> and what are the key principles.</w:t>
      </w:r>
    </w:p>
    <w:p w14:paraId="1520E6C4" w14:textId="61734940" w:rsidR="00B03764" w:rsidRDefault="00B03764" w:rsidP="00411E02">
      <w:pPr>
        <w:pStyle w:val="Default"/>
        <w:spacing w:line="360" w:lineRule="auto"/>
        <w:jc w:val="both"/>
        <w:rPr>
          <w:color w:val="auto"/>
        </w:rPr>
      </w:pPr>
      <w:r w:rsidRPr="00411E02">
        <w:rPr>
          <w:color w:val="auto"/>
        </w:rPr>
        <w:t xml:space="preserve">Key principles might </w:t>
      </w:r>
      <w:r w:rsidR="008C72D3" w:rsidRPr="00411E02">
        <w:rPr>
          <w:color w:val="auto"/>
        </w:rPr>
        <w:t>include</w:t>
      </w:r>
      <w:r w:rsidRPr="00411E02">
        <w:rPr>
          <w:color w:val="auto"/>
        </w:rPr>
        <w:t xml:space="preserve"> a better education for all, a better place to work, pupil and parent voice, fulfilling statutory responsibility.</w:t>
      </w:r>
    </w:p>
    <w:p w14:paraId="3ED923E0" w14:textId="77777777" w:rsidR="00293B0B" w:rsidRDefault="00293B0B" w:rsidP="00293B0B">
      <w:pPr>
        <w:pStyle w:val="Default"/>
        <w:spacing w:line="360" w:lineRule="auto"/>
        <w:jc w:val="both"/>
        <w:rPr>
          <w:b/>
          <w:bCs/>
        </w:rPr>
      </w:pPr>
    </w:p>
    <w:p w14:paraId="59D85AF2" w14:textId="77777777" w:rsidR="00293B0B" w:rsidRDefault="00293B0B" w:rsidP="00293B0B">
      <w:pPr>
        <w:pStyle w:val="Default"/>
        <w:spacing w:line="360" w:lineRule="auto"/>
        <w:jc w:val="both"/>
        <w:rPr>
          <w:b/>
          <w:bCs/>
        </w:rPr>
      </w:pPr>
    </w:p>
    <w:p w14:paraId="23D002FD" w14:textId="77777777" w:rsidR="007B0A0F" w:rsidRDefault="00B03764" w:rsidP="006F219F">
      <w:pPr>
        <w:pStyle w:val="Default"/>
        <w:numPr>
          <w:ilvl w:val="0"/>
          <w:numId w:val="15"/>
        </w:numPr>
        <w:spacing w:line="360" w:lineRule="auto"/>
        <w:jc w:val="both"/>
        <w:rPr>
          <w:color w:val="auto"/>
        </w:rPr>
      </w:pPr>
      <w:r w:rsidRPr="007B0A0F">
        <w:rPr>
          <w:color w:val="auto"/>
        </w:rPr>
        <w:lastRenderedPageBreak/>
        <w:t>Purpose</w:t>
      </w:r>
    </w:p>
    <w:p w14:paraId="34B3DFFE" w14:textId="0F023A1C" w:rsidR="007B0A0F" w:rsidRDefault="00B03764" w:rsidP="007B0A0F">
      <w:pPr>
        <w:pStyle w:val="Default"/>
        <w:spacing w:line="360" w:lineRule="auto"/>
        <w:ind w:left="720"/>
        <w:jc w:val="both"/>
        <w:rPr>
          <w:color w:val="auto"/>
        </w:rPr>
      </w:pPr>
      <w:r w:rsidRPr="007B0A0F">
        <w:rPr>
          <w:color w:val="auto"/>
        </w:rPr>
        <w:t>Outline in more detail the objectives of your policy and how you will know you have achieved them</w:t>
      </w:r>
      <w:r w:rsidR="007B0A0F">
        <w:rPr>
          <w:color w:val="auto"/>
        </w:rPr>
        <w:t>.</w:t>
      </w:r>
    </w:p>
    <w:p w14:paraId="23E478FD" w14:textId="77777777" w:rsidR="007B0A0F" w:rsidRDefault="00B03764" w:rsidP="007B0A0F">
      <w:pPr>
        <w:pStyle w:val="Default"/>
        <w:spacing w:line="360" w:lineRule="auto"/>
        <w:ind w:left="720"/>
        <w:jc w:val="both"/>
        <w:rPr>
          <w:color w:val="auto"/>
        </w:rPr>
      </w:pPr>
      <w:r w:rsidRPr="00411E02">
        <w:rPr>
          <w:color w:val="auto"/>
        </w:rPr>
        <w:t>Include statutory purpose like the Equality Act 2010</w:t>
      </w:r>
    </w:p>
    <w:p w14:paraId="1088C74C" w14:textId="19711FFA" w:rsidR="00B03764" w:rsidRPr="00411E02" w:rsidRDefault="00B03764" w:rsidP="007B0A0F">
      <w:pPr>
        <w:pStyle w:val="Default"/>
        <w:spacing w:line="360" w:lineRule="auto"/>
        <w:ind w:left="720"/>
        <w:jc w:val="both"/>
        <w:rPr>
          <w:color w:val="auto"/>
        </w:rPr>
      </w:pPr>
      <w:r w:rsidRPr="00411E02">
        <w:rPr>
          <w:color w:val="auto"/>
        </w:rPr>
        <w:t>Impact on mental health, wellbeing, personal and academic achievement.</w:t>
      </w:r>
    </w:p>
    <w:p w14:paraId="4D78253D" w14:textId="153978AB" w:rsidR="00B03764" w:rsidRPr="00411E02" w:rsidRDefault="00B03764" w:rsidP="00411E02">
      <w:pPr>
        <w:pStyle w:val="Default"/>
        <w:spacing w:line="360" w:lineRule="auto"/>
        <w:jc w:val="both"/>
        <w:rPr>
          <w:color w:val="auto"/>
        </w:rPr>
      </w:pPr>
    </w:p>
    <w:p w14:paraId="69D2A680" w14:textId="77777777" w:rsidR="007B0A0F" w:rsidRDefault="00B03764" w:rsidP="00FC67F1">
      <w:pPr>
        <w:pStyle w:val="Default"/>
        <w:numPr>
          <w:ilvl w:val="0"/>
          <w:numId w:val="15"/>
        </w:numPr>
        <w:spacing w:line="360" w:lineRule="auto"/>
        <w:jc w:val="both"/>
        <w:rPr>
          <w:color w:val="auto"/>
        </w:rPr>
      </w:pPr>
      <w:r w:rsidRPr="00293B0B">
        <w:rPr>
          <w:color w:val="auto"/>
        </w:rPr>
        <w:t xml:space="preserve">Links to other relevant policies in </w:t>
      </w:r>
      <w:r w:rsidR="00293B0B" w:rsidRPr="00293B0B">
        <w:rPr>
          <w:color w:val="auto"/>
        </w:rPr>
        <w:t>the</w:t>
      </w:r>
      <w:r w:rsidRPr="00293B0B">
        <w:rPr>
          <w:color w:val="auto"/>
        </w:rPr>
        <w:t xml:space="preserve"> school</w:t>
      </w:r>
      <w:r w:rsidR="00291422" w:rsidRPr="00293B0B">
        <w:rPr>
          <w:color w:val="auto"/>
        </w:rPr>
        <w:t>.</w:t>
      </w:r>
    </w:p>
    <w:p w14:paraId="446B0B5F" w14:textId="1EF9A243" w:rsidR="00291422" w:rsidRPr="00293B0B" w:rsidRDefault="00291422" w:rsidP="007B0A0F">
      <w:pPr>
        <w:pStyle w:val="Default"/>
        <w:spacing w:line="360" w:lineRule="auto"/>
        <w:ind w:left="720"/>
        <w:jc w:val="both"/>
        <w:rPr>
          <w:color w:val="auto"/>
        </w:rPr>
      </w:pPr>
      <w:r w:rsidRPr="00293B0B">
        <w:rPr>
          <w:color w:val="auto"/>
        </w:rPr>
        <w:t xml:space="preserve"> The policy should cross-reference other policies in </w:t>
      </w:r>
      <w:r w:rsidR="00DE3B81" w:rsidRPr="00293B0B">
        <w:rPr>
          <w:color w:val="auto"/>
        </w:rPr>
        <w:t xml:space="preserve">your </w:t>
      </w:r>
      <w:r w:rsidRPr="00293B0B">
        <w:rPr>
          <w:color w:val="auto"/>
        </w:rPr>
        <w:t xml:space="preserve">school such as </w:t>
      </w:r>
      <w:r w:rsidR="00DE3B81" w:rsidRPr="00293B0B">
        <w:rPr>
          <w:color w:val="auto"/>
        </w:rPr>
        <w:t>the ones listed below if you have it.</w:t>
      </w:r>
    </w:p>
    <w:p w14:paraId="6EA4C0C0" w14:textId="4183802F" w:rsidR="00291422" w:rsidRPr="00411E02" w:rsidRDefault="00291422" w:rsidP="00411E02">
      <w:pPr>
        <w:pStyle w:val="Default"/>
        <w:spacing w:line="360" w:lineRule="auto"/>
        <w:jc w:val="both"/>
        <w:rPr>
          <w:color w:val="auto"/>
        </w:rPr>
      </w:pPr>
    </w:p>
    <w:p w14:paraId="4FCDB85F" w14:textId="77777777" w:rsidR="00291422" w:rsidRPr="00411E02" w:rsidRDefault="00291422" w:rsidP="00293B0B">
      <w:pPr>
        <w:pStyle w:val="Default"/>
        <w:numPr>
          <w:ilvl w:val="0"/>
          <w:numId w:val="16"/>
        </w:numPr>
        <w:spacing w:line="360" w:lineRule="auto"/>
        <w:jc w:val="both"/>
        <w:rPr>
          <w:color w:val="auto"/>
        </w:rPr>
      </w:pPr>
      <w:r w:rsidRPr="00411E02">
        <w:rPr>
          <w:color w:val="auto"/>
        </w:rPr>
        <w:t>Safeguarding policy</w:t>
      </w:r>
    </w:p>
    <w:p w14:paraId="4CB4502F" w14:textId="2C85C66B" w:rsidR="00B03764" w:rsidRPr="00411E02" w:rsidRDefault="00291422" w:rsidP="00293B0B">
      <w:pPr>
        <w:pStyle w:val="Default"/>
        <w:numPr>
          <w:ilvl w:val="0"/>
          <w:numId w:val="16"/>
        </w:numPr>
        <w:spacing w:line="360" w:lineRule="auto"/>
        <w:jc w:val="both"/>
        <w:rPr>
          <w:color w:val="auto"/>
        </w:rPr>
      </w:pPr>
      <w:r w:rsidRPr="00411E02">
        <w:rPr>
          <w:color w:val="auto"/>
        </w:rPr>
        <w:t>Anti-bullying policy</w:t>
      </w:r>
    </w:p>
    <w:p w14:paraId="2319CBB1" w14:textId="707852C3" w:rsidR="00291422" w:rsidRPr="00411E02" w:rsidRDefault="00291422" w:rsidP="00293B0B">
      <w:pPr>
        <w:pStyle w:val="Default"/>
        <w:numPr>
          <w:ilvl w:val="0"/>
          <w:numId w:val="16"/>
        </w:numPr>
        <w:spacing w:line="360" w:lineRule="auto"/>
        <w:jc w:val="both"/>
        <w:rPr>
          <w:color w:val="auto"/>
        </w:rPr>
      </w:pPr>
      <w:r w:rsidRPr="00411E02">
        <w:rPr>
          <w:color w:val="auto"/>
        </w:rPr>
        <w:t>Abuse</w:t>
      </w:r>
    </w:p>
    <w:p w14:paraId="70A4C6FE" w14:textId="45684933" w:rsidR="00B03764" w:rsidRPr="00411E02" w:rsidRDefault="00B03764" w:rsidP="00293B0B">
      <w:pPr>
        <w:pStyle w:val="Default"/>
        <w:numPr>
          <w:ilvl w:val="0"/>
          <w:numId w:val="16"/>
        </w:numPr>
        <w:spacing w:line="360" w:lineRule="auto"/>
        <w:jc w:val="both"/>
        <w:rPr>
          <w:color w:val="auto"/>
        </w:rPr>
      </w:pPr>
      <w:r w:rsidRPr="00411E02">
        <w:rPr>
          <w:color w:val="auto"/>
        </w:rPr>
        <w:t>Behaviour and relationship</w:t>
      </w:r>
    </w:p>
    <w:p w14:paraId="6644F3AA" w14:textId="0EB1EE16" w:rsidR="00B03764" w:rsidRPr="00411E02" w:rsidRDefault="00B03764" w:rsidP="00293B0B">
      <w:pPr>
        <w:pStyle w:val="Default"/>
        <w:numPr>
          <w:ilvl w:val="0"/>
          <w:numId w:val="16"/>
        </w:numPr>
        <w:spacing w:line="360" w:lineRule="auto"/>
        <w:jc w:val="both"/>
        <w:rPr>
          <w:color w:val="auto"/>
        </w:rPr>
      </w:pPr>
      <w:r w:rsidRPr="00411E02">
        <w:rPr>
          <w:color w:val="auto"/>
        </w:rPr>
        <w:t>Curriculum</w:t>
      </w:r>
    </w:p>
    <w:p w14:paraId="6775DD30" w14:textId="30FC7098" w:rsidR="00B03764" w:rsidRPr="00411E02" w:rsidRDefault="00B03764" w:rsidP="00293B0B">
      <w:pPr>
        <w:pStyle w:val="Default"/>
        <w:numPr>
          <w:ilvl w:val="0"/>
          <w:numId w:val="16"/>
        </w:numPr>
        <w:spacing w:line="360" w:lineRule="auto"/>
        <w:jc w:val="both"/>
        <w:rPr>
          <w:color w:val="auto"/>
        </w:rPr>
      </w:pPr>
      <w:r w:rsidRPr="00411E02">
        <w:rPr>
          <w:color w:val="auto"/>
        </w:rPr>
        <w:t>Attendance</w:t>
      </w:r>
    </w:p>
    <w:p w14:paraId="5EF89AEE" w14:textId="7EC422EE" w:rsidR="00B03764" w:rsidRPr="00411E02" w:rsidRDefault="00B03764" w:rsidP="00293B0B">
      <w:pPr>
        <w:pStyle w:val="Default"/>
        <w:numPr>
          <w:ilvl w:val="0"/>
          <w:numId w:val="16"/>
        </w:numPr>
        <w:spacing w:line="360" w:lineRule="auto"/>
        <w:jc w:val="both"/>
        <w:rPr>
          <w:color w:val="auto"/>
        </w:rPr>
      </w:pPr>
      <w:r w:rsidRPr="00411E02">
        <w:rPr>
          <w:color w:val="auto"/>
        </w:rPr>
        <w:t>SEND and mental health and wellbeing</w:t>
      </w:r>
    </w:p>
    <w:p w14:paraId="457D1273" w14:textId="6A39A7B5" w:rsidR="00B03764" w:rsidRPr="00411E02" w:rsidRDefault="00B03764" w:rsidP="00411E02">
      <w:pPr>
        <w:pStyle w:val="Default"/>
        <w:spacing w:line="360" w:lineRule="auto"/>
        <w:ind w:left="720"/>
        <w:jc w:val="both"/>
        <w:rPr>
          <w:color w:val="auto"/>
        </w:rPr>
      </w:pPr>
    </w:p>
    <w:p w14:paraId="5ACA070E" w14:textId="0D7D105F" w:rsidR="00B03764" w:rsidRPr="00411E02" w:rsidRDefault="00B03764" w:rsidP="00411E02">
      <w:pPr>
        <w:pStyle w:val="Default"/>
        <w:numPr>
          <w:ilvl w:val="0"/>
          <w:numId w:val="15"/>
        </w:numPr>
        <w:spacing w:line="360" w:lineRule="auto"/>
        <w:jc w:val="both"/>
        <w:rPr>
          <w:color w:val="auto"/>
        </w:rPr>
      </w:pPr>
      <w:r w:rsidRPr="00411E02">
        <w:rPr>
          <w:color w:val="auto"/>
        </w:rPr>
        <w:t>Describe how the policy was drafted and who drafted it</w:t>
      </w:r>
      <w:r w:rsidR="007E6337">
        <w:rPr>
          <w:color w:val="auto"/>
        </w:rPr>
        <w:t>.</w:t>
      </w:r>
    </w:p>
    <w:p w14:paraId="0BF43AE5" w14:textId="14BE380A" w:rsidR="00B03764" w:rsidRPr="00411E02" w:rsidRDefault="00B03764" w:rsidP="00411E02">
      <w:pPr>
        <w:pStyle w:val="Default"/>
        <w:spacing w:line="360" w:lineRule="auto"/>
        <w:ind w:left="720"/>
        <w:jc w:val="both"/>
        <w:rPr>
          <w:color w:val="auto"/>
        </w:rPr>
      </w:pPr>
      <w:r w:rsidRPr="00411E02">
        <w:rPr>
          <w:color w:val="auto"/>
        </w:rPr>
        <w:t>Name the member</w:t>
      </w:r>
      <w:r w:rsidR="00594A44" w:rsidRPr="00411E02">
        <w:rPr>
          <w:color w:val="auto"/>
        </w:rPr>
        <w:t xml:space="preserve"> </w:t>
      </w:r>
      <w:r w:rsidRPr="00411E02">
        <w:rPr>
          <w:color w:val="auto"/>
        </w:rPr>
        <w:t>(s) of staff and the governor who carry the responsibility.</w:t>
      </w:r>
    </w:p>
    <w:p w14:paraId="0E213ED3" w14:textId="44C0C583" w:rsidR="00B03764" w:rsidRPr="00411E02" w:rsidRDefault="00B03764" w:rsidP="00411E02">
      <w:pPr>
        <w:pStyle w:val="Default"/>
        <w:spacing w:line="360" w:lineRule="auto"/>
        <w:ind w:left="720"/>
        <w:jc w:val="both"/>
        <w:rPr>
          <w:color w:val="auto"/>
        </w:rPr>
      </w:pPr>
      <w:r w:rsidRPr="00411E02">
        <w:rPr>
          <w:color w:val="auto"/>
        </w:rPr>
        <w:t xml:space="preserve">Name other staff </w:t>
      </w:r>
      <w:r w:rsidR="00BC3776" w:rsidRPr="00411E02">
        <w:rPr>
          <w:color w:val="auto"/>
        </w:rPr>
        <w:t>that</w:t>
      </w:r>
      <w:r w:rsidRPr="00411E02">
        <w:rPr>
          <w:color w:val="auto"/>
        </w:rPr>
        <w:t xml:space="preserve"> contributed to it</w:t>
      </w:r>
      <w:r w:rsidR="00293B0B">
        <w:rPr>
          <w:color w:val="auto"/>
        </w:rPr>
        <w:t>.</w:t>
      </w:r>
    </w:p>
    <w:p w14:paraId="3E875366" w14:textId="2A14B43B" w:rsidR="00B03764" w:rsidRPr="00411E02" w:rsidRDefault="00B03764" w:rsidP="00411E02">
      <w:pPr>
        <w:pStyle w:val="Default"/>
        <w:spacing w:line="360" w:lineRule="auto"/>
        <w:ind w:left="720"/>
        <w:jc w:val="both"/>
        <w:rPr>
          <w:color w:val="auto"/>
        </w:rPr>
      </w:pPr>
      <w:r w:rsidRPr="00411E02">
        <w:rPr>
          <w:color w:val="auto"/>
        </w:rPr>
        <w:t>Include explanation of the roles and responsibilities of the key staff and governors</w:t>
      </w:r>
      <w:r w:rsidR="00594A44" w:rsidRPr="00411E02">
        <w:rPr>
          <w:color w:val="auto"/>
        </w:rPr>
        <w:t xml:space="preserve"> involve</w:t>
      </w:r>
      <w:r w:rsidR="00293B0B">
        <w:rPr>
          <w:color w:val="auto"/>
        </w:rPr>
        <w:t>d in anti-racism in the school.</w:t>
      </w:r>
    </w:p>
    <w:p w14:paraId="68F657A6" w14:textId="77777777" w:rsidR="00B03764" w:rsidRPr="00411E02" w:rsidRDefault="00B03764" w:rsidP="00411E02">
      <w:pPr>
        <w:pStyle w:val="Default"/>
        <w:spacing w:line="360" w:lineRule="auto"/>
        <w:ind w:left="720"/>
        <w:jc w:val="both"/>
        <w:rPr>
          <w:color w:val="auto"/>
        </w:rPr>
      </w:pPr>
    </w:p>
    <w:p w14:paraId="278F6BB6" w14:textId="43DA9DAA" w:rsidR="00094CDC" w:rsidRPr="00411E02" w:rsidRDefault="00B03764" w:rsidP="00411E02">
      <w:pPr>
        <w:pStyle w:val="Default"/>
        <w:numPr>
          <w:ilvl w:val="0"/>
          <w:numId w:val="15"/>
        </w:numPr>
        <w:spacing w:line="360" w:lineRule="auto"/>
        <w:jc w:val="both"/>
        <w:rPr>
          <w:color w:val="auto"/>
        </w:rPr>
      </w:pPr>
      <w:r w:rsidRPr="00411E02">
        <w:rPr>
          <w:color w:val="auto"/>
        </w:rPr>
        <w:t>List what you are doing to eliminate racism and become anti-racist school.</w:t>
      </w:r>
    </w:p>
    <w:p w14:paraId="2118A883" w14:textId="77777777" w:rsidR="00B03764" w:rsidRPr="00411E02" w:rsidRDefault="00B03764" w:rsidP="00411E02">
      <w:pPr>
        <w:pStyle w:val="Default"/>
        <w:spacing w:line="360" w:lineRule="auto"/>
        <w:ind w:left="720"/>
        <w:jc w:val="both"/>
        <w:rPr>
          <w:color w:val="auto"/>
        </w:rPr>
      </w:pPr>
      <w:r w:rsidRPr="00411E02">
        <w:rPr>
          <w:color w:val="auto"/>
        </w:rPr>
        <w:t>e.g.</w:t>
      </w:r>
    </w:p>
    <w:p w14:paraId="34DF5E8C" w14:textId="4B376179" w:rsidR="00B03764" w:rsidRPr="00411E02" w:rsidRDefault="00B03764" w:rsidP="00411E02">
      <w:pPr>
        <w:pStyle w:val="Default"/>
        <w:spacing w:line="360" w:lineRule="auto"/>
        <w:ind w:left="720"/>
        <w:jc w:val="both"/>
        <w:rPr>
          <w:color w:val="auto"/>
        </w:rPr>
      </w:pPr>
      <w:r w:rsidRPr="00411E02">
        <w:rPr>
          <w:color w:val="auto"/>
        </w:rPr>
        <w:t>Staff training and development</w:t>
      </w:r>
    </w:p>
    <w:p w14:paraId="26A34C6E" w14:textId="6A2F795F" w:rsidR="00B03764" w:rsidRPr="00411E02" w:rsidRDefault="00594A44" w:rsidP="00411E02">
      <w:pPr>
        <w:pStyle w:val="Default"/>
        <w:spacing w:line="360" w:lineRule="auto"/>
        <w:ind w:left="720"/>
        <w:jc w:val="both"/>
        <w:rPr>
          <w:color w:val="auto"/>
        </w:rPr>
      </w:pPr>
      <w:r w:rsidRPr="00411E02">
        <w:rPr>
          <w:color w:val="auto"/>
        </w:rPr>
        <w:t xml:space="preserve">Personal, social, health and economic (PSHE), </w:t>
      </w:r>
      <w:r w:rsidR="00B03764" w:rsidRPr="00411E02">
        <w:rPr>
          <w:color w:val="auto"/>
        </w:rPr>
        <w:t>and pastoral intervention</w:t>
      </w:r>
    </w:p>
    <w:p w14:paraId="55FB4348" w14:textId="6212E3D3" w:rsidR="00B03764" w:rsidRPr="00411E02" w:rsidRDefault="00B03764" w:rsidP="00411E02">
      <w:pPr>
        <w:pStyle w:val="Default"/>
        <w:spacing w:line="360" w:lineRule="auto"/>
        <w:ind w:left="720"/>
        <w:jc w:val="both"/>
        <w:rPr>
          <w:color w:val="auto"/>
        </w:rPr>
      </w:pPr>
      <w:r w:rsidRPr="00411E02">
        <w:rPr>
          <w:color w:val="auto"/>
        </w:rPr>
        <w:t>Curriculum review</w:t>
      </w:r>
    </w:p>
    <w:p w14:paraId="09BB00A7" w14:textId="0C98B999" w:rsidR="00B03764" w:rsidRPr="00411E02" w:rsidRDefault="00B03764" w:rsidP="00411E02">
      <w:pPr>
        <w:pStyle w:val="Default"/>
        <w:spacing w:line="360" w:lineRule="auto"/>
        <w:ind w:left="720"/>
        <w:jc w:val="both"/>
        <w:rPr>
          <w:color w:val="auto"/>
        </w:rPr>
      </w:pPr>
      <w:r w:rsidRPr="00411E02">
        <w:rPr>
          <w:color w:val="auto"/>
        </w:rPr>
        <w:t>Cultural and community activities</w:t>
      </w:r>
    </w:p>
    <w:p w14:paraId="5A14C86B" w14:textId="654EEAD0" w:rsidR="00B03764" w:rsidRPr="00411E02" w:rsidRDefault="00B03764" w:rsidP="00411E02">
      <w:pPr>
        <w:pStyle w:val="Default"/>
        <w:spacing w:line="360" w:lineRule="auto"/>
        <w:ind w:left="720"/>
        <w:jc w:val="both"/>
        <w:rPr>
          <w:color w:val="auto"/>
        </w:rPr>
      </w:pPr>
      <w:r w:rsidRPr="00411E02">
        <w:rPr>
          <w:color w:val="auto"/>
        </w:rPr>
        <w:t>Audit of languages spoken other than English and action planning</w:t>
      </w:r>
    </w:p>
    <w:p w14:paraId="1F932C0B" w14:textId="5FACE602" w:rsidR="00B03764" w:rsidRPr="00411E02" w:rsidRDefault="00B03764" w:rsidP="00411E02">
      <w:pPr>
        <w:pStyle w:val="Default"/>
        <w:spacing w:line="360" w:lineRule="auto"/>
        <w:ind w:left="720"/>
        <w:jc w:val="both"/>
        <w:rPr>
          <w:color w:val="auto"/>
        </w:rPr>
      </w:pPr>
      <w:r w:rsidRPr="00411E02">
        <w:rPr>
          <w:color w:val="auto"/>
        </w:rPr>
        <w:t>Engaged with parents and careers</w:t>
      </w:r>
    </w:p>
    <w:p w14:paraId="0700BC10" w14:textId="6AA6E019" w:rsidR="00B03764" w:rsidRPr="00411E02" w:rsidRDefault="00B03764" w:rsidP="00411E02">
      <w:pPr>
        <w:pStyle w:val="Default"/>
        <w:spacing w:line="360" w:lineRule="auto"/>
        <w:ind w:left="720"/>
        <w:jc w:val="both"/>
        <w:rPr>
          <w:color w:val="auto"/>
        </w:rPr>
      </w:pPr>
      <w:r w:rsidRPr="00411E02">
        <w:rPr>
          <w:color w:val="auto"/>
        </w:rPr>
        <w:t>Listening and learning from the voice of pupils</w:t>
      </w:r>
    </w:p>
    <w:p w14:paraId="4423F909" w14:textId="77777777" w:rsidR="00094CDC" w:rsidRPr="00411E02" w:rsidRDefault="00094CDC" w:rsidP="00411E02">
      <w:pPr>
        <w:pStyle w:val="Default"/>
        <w:spacing w:line="360" w:lineRule="auto"/>
        <w:jc w:val="both"/>
        <w:rPr>
          <w:color w:val="auto"/>
        </w:rPr>
      </w:pPr>
    </w:p>
    <w:p w14:paraId="504EA559" w14:textId="5C177717" w:rsidR="00221E54" w:rsidRPr="00F26873" w:rsidRDefault="00B03764" w:rsidP="007153C4">
      <w:pPr>
        <w:pStyle w:val="Default"/>
        <w:numPr>
          <w:ilvl w:val="0"/>
          <w:numId w:val="15"/>
        </w:numPr>
        <w:spacing w:line="360" w:lineRule="auto"/>
        <w:jc w:val="both"/>
        <w:rPr>
          <w:color w:val="auto"/>
        </w:rPr>
      </w:pPr>
      <w:r w:rsidRPr="00F26873">
        <w:rPr>
          <w:color w:val="auto"/>
        </w:rPr>
        <w:lastRenderedPageBreak/>
        <w:t>Explain how racist incident will be dealt with in your school, the consequences for the perpetrators</w:t>
      </w:r>
      <w:r w:rsidR="00221E54" w:rsidRPr="00F26873">
        <w:rPr>
          <w:color w:val="auto"/>
        </w:rPr>
        <w:t>. How long should a child or parent wait to hear from the school after raising a concern/complaint? We suggest the school should respond to any concern raised within 21 days.</w:t>
      </w:r>
    </w:p>
    <w:p w14:paraId="1149EF83" w14:textId="77777777" w:rsidR="00221E54" w:rsidRPr="00411E02" w:rsidRDefault="00221E54" w:rsidP="00411E02">
      <w:pPr>
        <w:pStyle w:val="Default"/>
        <w:spacing w:line="360" w:lineRule="auto"/>
        <w:ind w:left="720"/>
        <w:jc w:val="both"/>
        <w:rPr>
          <w:color w:val="auto"/>
        </w:rPr>
      </w:pPr>
    </w:p>
    <w:p w14:paraId="482F2428" w14:textId="41593637" w:rsidR="00221E54" w:rsidRPr="00411E02" w:rsidRDefault="00B03764" w:rsidP="00411E02">
      <w:pPr>
        <w:pStyle w:val="Default"/>
        <w:numPr>
          <w:ilvl w:val="0"/>
          <w:numId w:val="15"/>
        </w:numPr>
        <w:spacing w:line="360" w:lineRule="auto"/>
        <w:jc w:val="both"/>
        <w:rPr>
          <w:color w:val="auto"/>
        </w:rPr>
      </w:pPr>
      <w:r w:rsidRPr="00411E02">
        <w:rPr>
          <w:color w:val="auto"/>
        </w:rPr>
        <w:t xml:space="preserve">How incidence is to be recorded and reported and how the information will be shared with parents and carers. </w:t>
      </w:r>
      <w:r w:rsidR="00B43011" w:rsidRPr="00411E02">
        <w:rPr>
          <w:color w:val="auto"/>
        </w:rPr>
        <w:t>The policy should clearly state the steps a child or parent should take when raising a concern. Who is responsible for the anti-racism policy in school?</w:t>
      </w:r>
    </w:p>
    <w:p w14:paraId="37BD0DBA" w14:textId="6AC46C0A" w:rsidR="00B03764" w:rsidRPr="00411E02" w:rsidRDefault="00B03764" w:rsidP="00411E02">
      <w:pPr>
        <w:pStyle w:val="Default"/>
        <w:spacing w:line="360" w:lineRule="auto"/>
        <w:jc w:val="both"/>
        <w:rPr>
          <w:color w:val="auto"/>
        </w:rPr>
      </w:pPr>
    </w:p>
    <w:p w14:paraId="0C71A2D0" w14:textId="078647CC" w:rsidR="00B03764" w:rsidRPr="00411E02" w:rsidRDefault="00B03764" w:rsidP="00411E02">
      <w:pPr>
        <w:pStyle w:val="Default"/>
        <w:numPr>
          <w:ilvl w:val="0"/>
          <w:numId w:val="15"/>
        </w:numPr>
        <w:spacing w:line="360" w:lineRule="auto"/>
        <w:jc w:val="both"/>
        <w:rPr>
          <w:color w:val="auto"/>
        </w:rPr>
      </w:pPr>
      <w:r w:rsidRPr="00411E02">
        <w:rPr>
          <w:color w:val="auto"/>
        </w:rPr>
        <w:t>Explain the support available to students’ experiencing racism</w:t>
      </w:r>
    </w:p>
    <w:p w14:paraId="6B032FE0" w14:textId="77777777" w:rsidR="00B03764" w:rsidRPr="00411E02" w:rsidRDefault="00B03764" w:rsidP="00411E02">
      <w:pPr>
        <w:pStyle w:val="ListParagraph"/>
        <w:spacing w:line="360" w:lineRule="auto"/>
        <w:jc w:val="both"/>
        <w:rPr>
          <w:rFonts w:ascii="Arial" w:hAnsi="Arial" w:cs="Arial"/>
        </w:rPr>
      </w:pPr>
    </w:p>
    <w:p w14:paraId="60290983" w14:textId="5A085492" w:rsidR="00B03764" w:rsidRPr="00F26873" w:rsidRDefault="00411E02" w:rsidP="00A57A16">
      <w:pPr>
        <w:pStyle w:val="Default"/>
        <w:numPr>
          <w:ilvl w:val="0"/>
          <w:numId w:val="15"/>
        </w:numPr>
        <w:spacing w:line="360" w:lineRule="auto"/>
        <w:jc w:val="both"/>
        <w:rPr>
          <w:color w:val="auto"/>
        </w:rPr>
      </w:pPr>
      <w:r w:rsidRPr="00F26873">
        <w:rPr>
          <w:color w:val="auto"/>
        </w:rPr>
        <w:t>Summarise</w:t>
      </w:r>
      <w:r w:rsidR="00B03764" w:rsidRPr="00F26873">
        <w:rPr>
          <w:color w:val="auto"/>
        </w:rPr>
        <w:t xml:space="preserve"> specific objectives with deadline</w:t>
      </w:r>
    </w:p>
    <w:p w14:paraId="0F0C2661" w14:textId="77777777" w:rsidR="00B03764" w:rsidRPr="00411E02" w:rsidRDefault="00B03764" w:rsidP="00411E02">
      <w:pPr>
        <w:pStyle w:val="Default"/>
        <w:spacing w:line="360" w:lineRule="auto"/>
        <w:jc w:val="both"/>
        <w:rPr>
          <w:color w:val="auto"/>
        </w:rPr>
      </w:pPr>
    </w:p>
    <w:p w14:paraId="42541D75" w14:textId="10AA877C" w:rsidR="00B03764" w:rsidRPr="00411E02" w:rsidRDefault="00B03764" w:rsidP="00411E02">
      <w:pPr>
        <w:pStyle w:val="Default"/>
        <w:numPr>
          <w:ilvl w:val="0"/>
          <w:numId w:val="15"/>
        </w:numPr>
        <w:spacing w:line="360" w:lineRule="auto"/>
        <w:jc w:val="both"/>
        <w:rPr>
          <w:color w:val="auto"/>
        </w:rPr>
      </w:pPr>
      <w:r w:rsidRPr="00411E02">
        <w:rPr>
          <w:color w:val="auto"/>
        </w:rPr>
        <w:t>State how and when the policy will be disseminated and reviewed</w:t>
      </w:r>
    </w:p>
    <w:p w14:paraId="791C5611" w14:textId="4F1EC8F4" w:rsidR="00B03764" w:rsidRPr="00411E02" w:rsidRDefault="00B03764" w:rsidP="00411E02">
      <w:pPr>
        <w:pStyle w:val="Default"/>
        <w:spacing w:line="360" w:lineRule="auto"/>
        <w:jc w:val="both"/>
        <w:rPr>
          <w:color w:val="auto"/>
        </w:rPr>
      </w:pPr>
    </w:p>
    <w:p w14:paraId="6362EEDF" w14:textId="009B619D" w:rsidR="00094CDC" w:rsidRPr="00F26873" w:rsidRDefault="00221E54" w:rsidP="00293B0B">
      <w:pPr>
        <w:pStyle w:val="ListParagraph"/>
        <w:numPr>
          <w:ilvl w:val="0"/>
          <w:numId w:val="15"/>
        </w:numPr>
        <w:spacing w:line="360" w:lineRule="auto"/>
        <w:jc w:val="both"/>
      </w:pPr>
      <w:r w:rsidRPr="00293B0B">
        <w:rPr>
          <w:rFonts w:ascii="Arial" w:hAnsi="Arial" w:cs="Arial"/>
        </w:rPr>
        <w:t>Include</w:t>
      </w:r>
      <w:r w:rsidR="00B03764" w:rsidRPr="00293B0B">
        <w:rPr>
          <w:rFonts w:ascii="Arial" w:hAnsi="Arial" w:cs="Arial"/>
        </w:rPr>
        <w:t xml:space="preserve"> links to other useful resources</w:t>
      </w:r>
      <w:r w:rsidRPr="00293B0B">
        <w:rPr>
          <w:rFonts w:ascii="Arial" w:hAnsi="Arial" w:cs="Arial"/>
        </w:rPr>
        <w:t xml:space="preserve">. </w:t>
      </w:r>
      <w:r w:rsidR="00293B0B" w:rsidRPr="00293B0B">
        <w:rPr>
          <w:rFonts w:ascii="Arial" w:hAnsi="Arial" w:cs="Arial"/>
        </w:rPr>
        <w:t>S</w:t>
      </w:r>
      <w:proofErr w:type="spellStart"/>
      <w:r w:rsidR="00293B0B" w:rsidRPr="00293B0B">
        <w:rPr>
          <w:rFonts w:ascii="Arial" w:hAnsi="Arial" w:cs="Arial"/>
          <w:lang w:val="en-GB" w:eastAsia="en-GB"/>
        </w:rPr>
        <w:t>ignpost</w:t>
      </w:r>
      <w:proofErr w:type="spellEnd"/>
      <w:r w:rsidRPr="00293B0B">
        <w:rPr>
          <w:rFonts w:ascii="Arial" w:hAnsi="Arial" w:cs="Arial"/>
          <w:lang w:val="en-GB" w:eastAsia="en-GB"/>
        </w:rPr>
        <w:t xml:space="preserve"> people to external contacts/sources. i.e., external sources </w:t>
      </w:r>
      <w:r w:rsidR="00594A44" w:rsidRPr="00293B0B">
        <w:rPr>
          <w:rFonts w:ascii="Arial" w:hAnsi="Arial" w:cs="Arial"/>
          <w:lang w:val="en-GB" w:eastAsia="en-GB"/>
        </w:rPr>
        <w:t xml:space="preserve">where </w:t>
      </w:r>
      <w:r w:rsidRPr="00293B0B">
        <w:rPr>
          <w:rFonts w:ascii="Arial" w:hAnsi="Arial" w:cs="Arial"/>
          <w:lang w:val="en-GB" w:eastAsia="en-GB"/>
        </w:rPr>
        <w:t xml:space="preserve">a child or parent could contact in </w:t>
      </w:r>
      <w:r w:rsidR="00411E02" w:rsidRPr="00293B0B">
        <w:rPr>
          <w:rFonts w:ascii="Arial" w:hAnsi="Arial" w:cs="Arial"/>
          <w:lang w:val="en-GB" w:eastAsia="en-GB"/>
        </w:rPr>
        <w:t>case,</w:t>
      </w:r>
      <w:r w:rsidRPr="00293B0B">
        <w:rPr>
          <w:rFonts w:ascii="Arial" w:hAnsi="Arial" w:cs="Arial"/>
          <w:lang w:val="en-GB" w:eastAsia="en-GB"/>
        </w:rPr>
        <w:t xml:space="preserve"> they are not happy with the way their case or concern was handled.</w:t>
      </w:r>
    </w:p>
    <w:p w14:paraId="2EDECBD4" w14:textId="77777777" w:rsidR="00221E54" w:rsidRDefault="00221E54" w:rsidP="009D63A2">
      <w:pPr>
        <w:pStyle w:val="Default"/>
        <w:rPr>
          <w:color w:val="auto"/>
        </w:rPr>
      </w:pPr>
    </w:p>
    <w:p w14:paraId="02C99192" w14:textId="77777777" w:rsidR="00094CDC" w:rsidRDefault="00094CDC" w:rsidP="009D63A2">
      <w:pPr>
        <w:pStyle w:val="Default"/>
        <w:rPr>
          <w:color w:val="auto"/>
        </w:rPr>
      </w:pPr>
    </w:p>
    <w:p w14:paraId="7D4906C6" w14:textId="77777777" w:rsidR="009D63A2" w:rsidRDefault="009D63A2">
      <w:pPr>
        <w:pStyle w:val="BodyA"/>
        <w:rPr>
          <w:rFonts w:ascii="Arial" w:hAnsi="Arial"/>
          <w:b/>
          <w:bCs/>
          <w:sz w:val="28"/>
          <w:szCs w:val="28"/>
        </w:rPr>
      </w:pPr>
    </w:p>
    <w:p w14:paraId="7595DF4D" w14:textId="77777777" w:rsidR="009D63A2" w:rsidRDefault="009D63A2">
      <w:pPr>
        <w:pStyle w:val="BodyA"/>
        <w:rPr>
          <w:rFonts w:ascii="Arial" w:hAnsi="Arial"/>
          <w:b/>
          <w:bCs/>
          <w:sz w:val="28"/>
          <w:szCs w:val="28"/>
        </w:rPr>
      </w:pPr>
    </w:p>
    <w:p w14:paraId="11A4731A" w14:textId="77777777" w:rsidR="009D63A2" w:rsidRDefault="009D63A2">
      <w:pPr>
        <w:pStyle w:val="BodyA"/>
        <w:rPr>
          <w:rFonts w:ascii="Arial" w:hAnsi="Arial"/>
          <w:b/>
          <w:bCs/>
          <w:sz w:val="28"/>
          <w:szCs w:val="28"/>
        </w:rPr>
      </w:pPr>
    </w:p>
    <w:p w14:paraId="390A7918" w14:textId="77777777" w:rsidR="00867684" w:rsidRDefault="00867684">
      <w:pPr>
        <w:pStyle w:val="BodyA"/>
        <w:rPr>
          <w:rFonts w:ascii="Arial" w:hAnsi="Arial"/>
          <w:b/>
          <w:bCs/>
          <w:sz w:val="28"/>
          <w:szCs w:val="28"/>
        </w:rPr>
      </w:pPr>
    </w:p>
    <w:p w14:paraId="61D452F3" w14:textId="77777777" w:rsidR="00867684" w:rsidRDefault="00867684">
      <w:pPr>
        <w:pStyle w:val="BodyA"/>
        <w:rPr>
          <w:rFonts w:ascii="Arial" w:hAnsi="Arial"/>
          <w:b/>
          <w:bCs/>
          <w:sz w:val="28"/>
          <w:szCs w:val="28"/>
        </w:rPr>
      </w:pPr>
    </w:p>
    <w:p w14:paraId="297F2E30" w14:textId="0CA1421A" w:rsidR="00867684" w:rsidRDefault="00867684">
      <w:pPr>
        <w:pStyle w:val="BodyA"/>
        <w:rPr>
          <w:rFonts w:ascii="Arial" w:hAnsi="Arial"/>
          <w:b/>
          <w:bCs/>
          <w:sz w:val="28"/>
          <w:szCs w:val="28"/>
        </w:rPr>
      </w:pPr>
    </w:p>
    <w:p w14:paraId="2171A9DA" w14:textId="208DD1D6" w:rsidR="00F26873" w:rsidRDefault="00F26873">
      <w:pPr>
        <w:pStyle w:val="BodyA"/>
        <w:rPr>
          <w:rFonts w:ascii="Arial" w:hAnsi="Arial"/>
          <w:b/>
          <w:bCs/>
          <w:sz w:val="28"/>
          <w:szCs w:val="28"/>
        </w:rPr>
      </w:pPr>
    </w:p>
    <w:p w14:paraId="7BB7B6B6" w14:textId="51E95841" w:rsidR="00F26873" w:rsidRDefault="00F26873">
      <w:pPr>
        <w:pStyle w:val="BodyA"/>
        <w:rPr>
          <w:rFonts w:ascii="Arial" w:hAnsi="Arial"/>
          <w:b/>
          <w:bCs/>
          <w:sz w:val="28"/>
          <w:szCs w:val="28"/>
        </w:rPr>
      </w:pPr>
    </w:p>
    <w:p w14:paraId="7FEBA46E" w14:textId="38F7AB8A" w:rsidR="00F26873" w:rsidRDefault="00F26873">
      <w:pPr>
        <w:pStyle w:val="BodyA"/>
        <w:rPr>
          <w:rFonts w:ascii="Arial" w:hAnsi="Arial"/>
          <w:b/>
          <w:bCs/>
          <w:sz w:val="28"/>
          <w:szCs w:val="28"/>
        </w:rPr>
      </w:pPr>
    </w:p>
    <w:p w14:paraId="107CAC25" w14:textId="19E4C735" w:rsidR="002B480C" w:rsidRDefault="002B480C">
      <w:pPr>
        <w:pStyle w:val="BodyA"/>
        <w:rPr>
          <w:rFonts w:ascii="Arial" w:hAnsi="Arial"/>
          <w:b/>
          <w:bCs/>
          <w:sz w:val="28"/>
          <w:szCs w:val="28"/>
        </w:rPr>
      </w:pPr>
    </w:p>
    <w:p w14:paraId="78BB05D5" w14:textId="39DBA474" w:rsidR="002B480C" w:rsidRDefault="002B480C">
      <w:pPr>
        <w:pStyle w:val="BodyA"/>
        <w:rPr>
          <w:rFonts w:ascii="Arial" w:hAnsi="Arial"/>
          <w:b/>
          <w:bCs/>
          <w:sz w:val="28"/>
          <w:szCs w:val="28"/>
        </w:rPr>
      </w:pPr>
    </w:p>
    <w:p w14:paraId="3A40DB85" w14:textId="65324DF0" w:rsidR="002B480C" w:rsidRDefault="002B480C">
      <w:pPr>
        <w:pStyle w:val="BodyA"/>
        <w:rPr>
          <w:rFonts w:ascii="Arial" w:hAnsi="Arial"/>
          <w:b/>
          <w:bCs/>
          <w:sz w:val="28"/>
          <w:szCs w:val="28"/>
        </w:rPr>
      </w:pPr>
    </w:p>
    <w:p w14:paraId="55E4DB1C" w14:textId="47B6A2BA" w:rsidR="002B480C" w:rsidRDefault="002B480C">
      <w:pPr>
        <w:pStyle w:val="BodyA"/>
        <w:rPr>
          <w:rFonts w:ascii="Arial" w:hAnsi="Arial"/>
          <w:b/>
          <w:bCs/>
          <w:sz w:val="28"/>
          <w:szCs w:val="28"/>
        </w:rPr>
      </w:pPr>
    </w:p>
    <w:p w14:paraId="2105DF8C" w14:textId="77777777" w:rsidR="002B480C" w:rsidRDefault="002B480C">
      <w:pPr>
        <w:pStyle w:val="BodyA"/>
        <w:rPr>
          <w:rFonts w:ascii="Arial" w:hAnsi="Arial"/>
          <w:b/>
          <w:bCs/>
          <w:sz w:val="28"/>
          <w:szCs w:val="28"/>
        </w:rPr>
      </w:pPr>
    </w:p>
    <w:p w14:paraId="1740A47E" w14:textId="41431F13" w:rsidR="00F26873" w:rsidRDefault="00F26873">
      <w:pPr>
        <w:pStyle w:val="BodyA"/>
        <w:rPr>
          <w:rFonts w:ascii="Arial" w:hAnsi="Arial"/>
          <w:b/>
          <w:bCs/>
          <w:sz w:val="28"/>
          <w:szCs w:val="28"/>
        </w:rPr>
      </w:pPr>
    </w:p>
    <w:p w14:paraId="3A433267" w14:textId="2DCE332F" w:rsidR="00F26873" w:rsidRDefault="00346409">
      <w:pPr>
        <w:pStyle w:val="BodyA"/>
        <w:rPr>
          <w:rFonts w:ascii="Arial" w:hAnsi="Arial"/>
          <w:b/>
          <w:bCs/>
          <w:sz w:val="28"/>
          <w:szCs w:val="28"/>
        </w:rPr>
      </w:pPr>
      <w:r>
        <w:rPr>
          <w:rStyle w:val="normaltextrun"/>
          <w:rFonts w:ascii="Arial" w:hAnsi="Arial" w:cs="Arial"/>
          <w:i/>
          <w:iCs/>
          <w:sz w:val="18"/>
          <w:szCs w:val="18"/>
        </w:rPr>
        <w:t>Disclaimer:  In this document I have tried to use the most up to date and appropriate language. Much of the content and language used in this document is debated and not everyone will agree with the identifying language used. As our society evolves and grows some of the words and descriptions used may stop being appropriate or relevant.</w:t>
      </w:r>
    </w:p>
    <w:p w14:paraId="7074D17A" w14:textId="77777777" w:rsidR="007B0A0F" w:rsidRDefault="007B0A0F">
      <w:pPr>
        <w:pStyle w:val="BodyA"/>
        <w:rPr>
          <w:rFonts w:ascii="Arial" w:hAnsi="Arial"/>
          <w:b/>
          <w:bCs/>
          <w:sz w:val="28"/>
          <w:szCs w:val="28"/>
        </w:rPr>
      </w:pPr>
    </w:p>
    <w:p w14:paraId="0F1BAF39" w14:textId="195F19FE" w:rsidR="00867684" w:rsidRDefault="002B480C">
      <w:pPr>
        <w:pStyle w:val="BodyA"/>
        <w:rPr>
          <w:rFonts w:ascii="Arial" w:hAnsi="Arial"/>
          <w:b/>
          <w:bCs/>
          <w:sz w:val="28"/>
          <w:szCs w:val="28"/>
        </w:rPr>
      </w:pPr>
      <w:r>
        <w:rPr>
          <w:rFonts w:ascii="Arial" w:hAnsi="Arial"/>
          <w:b/>
          <w:bCs/>
          <w:sz w:val="28"/>
          <w:szCs w:val="28"/>
        </w:rPr>
        <w:lastRenderedPageBreak/>
        <w:t>References</w:t>
      </w:r>
    </w:p>
    <w:p w14:paraId="61861171" w14:textId="699E8797" w:rsidR="00346409" w:rsidRPr="00346409" w:rsidRDefault="00346409" w:rsidP="00867684">
      <w:pPr>
        <w:pStyle w:val="Footnote"/>
        <w:rPr>
          <w:rFonts w:ascii="Arial" w:hAnsi="Arial"/>
          <w:sz w:val="18"/>
          <w:szCs w:val="18"/>
        </w:rPr>
      </w:pPr>
    </w:p>
    <w:p w14:paraId="01C4A1A6" w14:textId="6F79FF18" w:rsidR="00346409" w:rsidRPr="00346409" w:rsidRDefault="00346409" w:rsidP="00867684">
      <w:pPr>
        <w:pStyle w:val="Footnote"/>
        <w:rPr>
          <w:rFonts w:ascii="Arial" w:hAnsi="Arial"/>
          <w:sz w:val="18"/>
          <w:szCs w:val="18"/>
        </w:rPr>
      </w:pPr>
    </w:p>
    <w:p w14:paraId="363C38DA" w14:textId="3F5DDAC9" w:rsidR="00346409" w:rsidRPr="002B480C" w:rsidRDefault="00346409" w:rsidP="00867684">
      <w:pPr>
        <w:pStyle w:val="Footnote"/>
        <w:rPr>
          <w:rFonts w:ascii="Arial" w:hAnsi="Arial"/>
        </w:rPr>
      </w:pPr>
    </w:p>
    <w:p w14:paraId="782F3F37" w14:textId="48B819E2" w:rsidR="008C2716" w:rsidRPr="002B480C" w:rsidRDefault="00346409" w:rsidP="0061727A">
      <w:pPr>
        <w:pStyle w:val="Footnote"/>
        <w:numPr>
          <w:ilvl w:val="0"/>
          <w:numId w:val="17"/>
        </w:numPr>
        <w:rPr>
          <w:rFonts w:ascii="Arial" w:hAnsi="Arial"/>
          <w:sz w:val="24"/>
          <w:szCs w:val="24"/>
        </w:rPr>
      </w:pPr>
      <w:r w:rsidRPr="002B480C">
        <w:rPr>
          <w:rFonts w:ascii="Arial" w:hAnsi="Arial"/>
          <w:sz w:val="24"/>
          <w:szCs w:val="24"/>
        </w:rPr>
        <w:t xml:space="preserve"> </w:t>
      </w:r>
      <w:r w:rsidR="008C2716" w:rsidRPr="002B480C">
        <w:rPr>
          <w:rFonts w:ascii="Arial" w:hAnsi="Arial"/>
          <w:sz w:val="24"/>
          <w:szCs w:val="24"/>
        </w:rPr>
        <w:t xml:space="preserve">McIntosh, P. (1988). White privilege: Unpacking the Invisible Knapsack. NAC International Perspectives: Women and Global Solidarity. </w:t>
      </w:r>
      <w:hyperlink r:id="rId11" w:history="1">
        <w:r w:rsidR="008C2716" w:rsidRPr="002B480C">
          <w:rPr>
            <w:rStyle w:val="Hyperlink"/>
            <w:rFonts w:ascii="Arial" w:hAnsi="Arial"/>
            <w:sz w:val="24"/>
            <w:szCs w:val="24"/>
          </w:rPr>
          <w:t>https://web.archive.org/web/20201101022553/http://www.aclrc.com/antiracism-defined</w:t>
        </w:r>
      </w:hyperlink>
    </w:p>
    <w:p w14:paraId="40C2CE9D" w14:textId="77777777" w:rsidR="008C2716" w:rsidRPr="002B480C" w:rsidRDefault="008C2716" w:rsidP="0061727A">
      <w:pPr>
        <w:pStyle w:val="Footnote"/>
        <w:ind w:left="720"/>
        <w:rPr>
          <w:rFonts w:ascii="Arial" w:hAnsi="Arial"/>
          <w:sz w:val="24"/>
          <w:szCs w:val="24"/>
        </w:rPr>
      </w:pPr>
    </w:p>
    <w:p w14:paraId="7C8561B5" w14:textId="7761A621" w:rsidR="00346409" w:rsidRPr="002B480C" w:rsidRDefault="0035300F" w:rsidP="0061727A">
      <w:pPr>
        <w:pStyle w:val="Footnote"/>
        <w:numPr>
          <w:ilvl w:val="0"/>
          <w:numId w:val="17"/>
        </w:numPr>
        <w:rPr>
          <w:rFonts w:ascii="Arial" w:hAnsi="Arial"/>
          <w:sz w:val="24"/>
          <w:szCs w:val="24"/>
        </w:rPr>
      </w:pPr>
      <w:r w:rsidRPr="002B480C">
        <w:rPr>
          <w:rFonts w:ascii="Arial" w:hAnsi="Arial"/>
          <w:sz w:val="24"/>
          <w:szCs w:val="24"/>
        </w:rPr>
        <w:t>Chahal, K. (1999). The Stephen Lawrence Inquiry Report, Racist Harassment and Racist                    Incidents: Changing Definitions, Clarifying Meaning? Sociological Research Online, 4(1), 152–155.</w:t>
      </w:r>
    </w:p>
    <w:p w14:paraId="507E3BD0" w14:textId="77777777" w:rsidR="0035300F" w:rsidRPr="002B480C" w:rsidRDefault="0035300F" w:rsidP="0061727A">
      <w:pPr>
        <w:pStyle w:val="Footnote"/>
        <w:ind w:left="720"/>
        <w:rPr>
          <w:rFonts w:ascii="Arial" w:hAnsi="Arial"/>
          <w:sz w:val="24"/>
          <w:szCs w:val="24"/>
        </w:rPr>
      </w:pPr>
    </w:p>
    <w:p w14:paraId="0723E0AC" w14:textId="686B31CE" w:rsidR="00BE74E5" w:rsidRPr="002B480C" w:rsidRDefault="00BE74E5" w:rsidP="0061727A">
      <w:pPr>
        <w:pStyle w:val="Footnote"/>
        <w:numPr>
          <w:ilvl w:val="0"/>
          <w:numId w:val="17"/>
        </w:numPr>
        <w:spacing w:line="360" w:lineRule="auto"/>
        <w:rPr>
          <w:rFonts w:ascii="Arial" w:hAnsi="Arial" w:cs="Arial"/>
          <w:sz w:val="24"/>
          <w:szCs w:val="24"/>
          <w:lang w:val="nl-NL"/>
        </w:rPr>
      </w:pPr>
      <w:r w:rsidRPr="002B480C">
        <w:rPr>
          <w:rFonts w:ascii="Arial" w:eastAsia="Arial" w:hAnsi="Arial" w:cs="Arial"/>
          <w:sz w:val="24"/>
          <w:szCs w:val="24"/>
        </w:rPr>
        <w:t xml:space="preserve"> Brighton and Hove city council: </w:t>
      </w:r>
      <w:hyperlink r:id="rId12" w:history="1">
        <w:r w:rsidRPr="002B480C">
          <w:rPr>
            <w:rStyle w:val="Hyperlink"/>
            <w:rFonts w:ascii="Arial" w:eastAsia="Arial" w:hAnsi="Arial" w:cs="Arial"/>
            <w:sz w:val="24"/>
            <w:szCs w:val="24"/>
          </w:rPr>
          <w:t>https://www.brighton-hove.gov.uk/becoming-anti-racist-city/racism-definition</w:t>
        </w:r>
      </w:hyperlink>
    </w:p>
    <w:p w14:paraId="2385D5D5" w14:textId="2D20061B" w:rsidR="002B480C" w:rsidRPr="002B480C" w:rsidRDefault="002B480C" w:rsidP="0061727A">
      <w:pPr>
        <w:pStyle w:val="BodyA"/>
        <w:numPr>
          <w:ilvl w:val="0"/>
          <w:numId w:val="17"/>
        </w:numPr>
        <w:spacing w:line="360" w:lineRule="auto"/>
        <w:rPr>
          <w:rFonts w:ascii="Arial" w:eastAsia="Helvetica Neue" w:hAnsi="Arial" w:cs="Arial"/>
          <w:sz w:val="24"/>
          <w:szCs w:val="24"/>
          <w:lang w:val="nl-NL"/>
        </w:rPr>
      </w:pPr>
      <w:r w:rsidRPr="002B480C">
        <w:rPr>
          <w:rFonts w:ascii="Arial" w:hAnsi="Arial" w:cs="Arial"/>
          <w:sz w:val="24"/>
          <w:szCs w:val="24"/>
        </w:rPr>
        <w:t>4. Government Equalities Office and Equality and Human Rights Commission.</w:t>
      </w:r>
      <w:r w:rsidRPr="002B480C">
        <w:rPr>
          <w:sz w:val="24"/>
          <w:szCs w:val="24"/>
        </w:rPr>
        <w:t xml:space="preserve"> </w:t>
      </w:r>
      <w:r w:rsidRPr="002B480C">
        <w:rPr>
          <w:rFonts w:ascii="Arial" w:hAnsi="Arial" w:cs="Arial"/>
          <w:sz w:val="24"/>
          <w:szCs w:val="24"/>
        </w:rPr>
        <w:t>https://www.gov.uk/guidance/equality-act-2010-guidance</w:t>
      </w:r>
    </w:p>
    <w:p w14:paraId="13E408B9" w14:textId="166B3AC4" w:rsidR="002B480C" w:rsidRPr="002B480C" w:rsidRDefault="002B480C" w:rsidP="0061727A">
      <w:pPr>
        <w:rPr>
          <w:rFonts w:ascii="Arial" w:eastAsia="Helvetica Neue" w:hAnsi="Arial" w:cs="Arial"/>
          <w:color w:val="000000"/>
          <w:u w:color="000000"/>
          <w:lang w:val="nl-NL" w:eastAsia="en-GB"/>
          <w14:textOutline w14:w="12700" w14:cap="flat" w14:cmpd="sng" w14:algn="ctr">
            <w14:noFill/>
            <w14:prstDash w14:val="solid"/>
            <w14:miter w14:lim="400000"/>
          </w14:textOutline>
        </w:rPr>
      </w:pPr>
    </w:p>
    <w:p w14:paraId="2ABA262E" w14:textId="0938A37B" w:rsidR="002B480C" w:rsidRPr="002B480C" w:rsidRDefault="002B480C" w:rsidP="0061727A">
      <w:pPr>
        <w:pStyle w:val="ListParagraph"/>
        <w:numPr>
          <w:ilvl w:val="0"/>
          <w:numId w:val="17"/>
        </w:numPr>
        <w:rPr>
          <w:rFonts w:ascii="Arial" w:eastAsia="Helvetica Neue" w:hAnsi="Arial" w:cs="Arial"/>
          <w:color w:val="000000"/>
          <w:u w:color="000000"/>
          <w:lang w:val="nl-NL" w:eastAsia="en-GB"/>
          <w14:textOutline w14:w="12700" w14:cap="flat" w14:cmpd="sng" w14:algn="ctr">
            <w14:noFill/>
            <w14:prstDash w14:val="solid"/>
            <w14:miter w14:lim="400000"/>
          </w14:textOutline>
        </w:rPr>
      </w:pPr>
      <w:r w:rsidRPr="002B480C">
        <w:rPr>
          <w:rFonts w:ascii="Arial" w:eastAsia="Helvetica Neue" w:hAnsi="Arial" w:cs="Arial"/>
          <w:color w:val="000000"/>
          <w:u w:color="000000"/>
          <w:lang w:val="nl-NL" w:eastAsia="en-GB"/>
          <w14:textOutline w14:w="12700" w14:cap="flat" w14:cmpd="sng" w14:algn="ctr">
            <w14:noFill/>
            <w14:prstDash w14:val="solid"/>
            <w14:miter w14:lim="400000"/>
          </w14:textOutline>
        </w:rPr>
        <w:t xml:space="preserve">National Education Union: The NEU's framework for developing an anti-racist approach. </w:t>
      </w:r>
      <w:hyperlink r:id="rId13" w:history="1">
        <w:r w:rsidRPr="002B480C">
          <w:rPr>
            <w:rStyle w:val="Hyperlink"/>
            <w:rFonts w:ascii="Arial" w:eastAsia="Helvetica Neue" w:hAnsi="Arial" w:cs="Arial"/>
            <w:lang w:val="nl-NL" w:eastAsia="en-GB"/>
            <w14:textOutline w14:w="12700" w14:cap="flat" w14:cmpd="sng" w14:algn="ctr">
              <w14:noFill/>
              <w14:prstDash w14:val="solid"/>
              <w14:miter w14:lim="400000"/>
            </w14:textOutline>
          </w:rPr>
          <w:t>https://neu.org.uk/anti-racism-charter</w:t>
        </w:r>
      </w:hyperlink>
      <w:r w:rsidRPr="002B480C">
        <w:rPr>
          <w:rFonts w:ascii="Arial" w:eastAsia="Helvetica Neue" w:hAnsi="Arial" w:cs="Arial"/>
          <w:color w:val="000000"/>
          <w:u w:color="000000"/>
          <w:lang w:val="nl-NL" w:eastAsia="en-GB"/>
          <w14:textOutline w14:w="12700" w14:cap="flat" w14:cmpd="sng" w14:algn="ctr">
            <w14:noFill/>
            <w14:prstDash w14:val="solid"/>
            <w14:miter w14:lim="400000"/>
          </w14:textOutline>
        </w:rPr>
        <w:t xml:space="preserve"> </w:t>
      </w:r>
    </w:p>
    <w:p w14:paraId="0BE4626D" w14:textId="77777777" w:rsidR="002B480C" w:rsidRPr="002B480C" w:rsidRDefault="002B480C" w:rsidP="0061727A">
      <w:pPr>
        <w:rPr>
          <w:rFonts w:ascii="Arial" w:eastAsia="Helvetica Neue" w:hAnsi="Arial" w:cs="Arial"/>
          <w:color w:val="000000"/>
          <w:u w:color="000000"/>
          <w:lang w:val="nl-NL" w:eastAsia="en-GB"/>
          <w14:textOutline w14:w="12700" w14:cap="flat" w14:cmpd="sng" w14:algn="ctr">
            <w14:noFill/>
            <w14:prstDash w14:val="solid"/>
            <w14:miter w14:lim="400000"/>
          </w14:textOutline>
        </w:rPr>
      </w:pPr>
    </w:p>
    <w:p w14:paraId="48F02FCD" w14:textId="77777777" w:rsidR="002B480C" w:rsidRPr="002B480C" w:rsidRDefault="002B480C" w:rsidP="0061727A">
      <w:pPr>
        <w:pStyle w:val="ListParagraph"/>
        <w:rPr>
          <w:rFonts w:ascii="Arial" w:hAnsi="Arial" w:cs="Arial"/>
          <w:lang w:val="nl-NL"/>
        </w:rPr>
      </w:pPr>
    </w:p>
    <w:p w14:paraId="4166B439" w14:textId="77777777" w:rsidR="002B480C" w:rsidRPr="002B480C" w:rsidRDefault="002B480C" w:rsidP="0061727A">
      <w:pPr>
        <w:pStyle w:val="ListParagraph"/>
        <w:numPr>
          <w:ilvl w:val="0"/>
          <w:numId w:val="17"/>
        </w:numPr>
        <w:rPr>
          <w:rFonts w:ascii="Arial" w:eastAsia="Helvetica Neue" w:hAnsi="Arial" w:cs="Arial"/>
          <w:color w:val="000000"/>
          <w:u w:color="000000"/>
          <w:lang w:val="nl-NL" w:eastAsia="en-GB"/>
          <w14:textOutline w14:w="12700" w14:cap="flat" w14:cmpd="sng" w14:algn="ctr">
            <w14:noFill/>
            <w14:prstDash w14:val="solid"/>
            <w14:miter w14:lim="400000"/>
          </w14:textOutline>
        </w:rPr>
      </w:pPr>
      <w:r w:rsidRPr="002B480C">
        <w:rPr>
          <w:rFonts w:ascii="Arial" w:eastAsia="Helvetica Neue" w:hAnsi="Arial" w:cs="Arial"/>
          <w:color w:val="000000"/>
          <w:u w:color="000000"/>
          <w:lang w:val="nl-NL" w:eastAsia="en-GB"/>
          <w14:textOutline w14:w="12700" w14:cap="flat" w14:cmpd="sng" w14:algn="ctr">
            <w14:noFill/>
            <w14:prstDash w14:val="solid"/>
            <w14:miter w14:lim="400000"/>
          </w14:textOutline>
        </w:rPr>
        <w:t xml:space="preserve">Derald Wing Sue, Christina M. Capodilupo, Gina C. Torino, Jennifer M. Bucceri, Aisha M. B. Holder, Kevin L. Nadal, and Marta Esquilin Racial Microaggressions in Everyday Life implications for Clinical Practice [Online available at Available at  </w:t>
      </w:r>
      <w:hyperlink r:id="rId14" w:history="1">
        <w:r w:rsidRPr="002B480C">
          <w:rPr>
            <w:rStyle w:val="Hyperlink"/>
            <w:rFonts w:ascii="Arial" w:eastAsia="Helvetica Neue" w:hAnsi="Arial" w:cs="Arial"/>
            <w:lang w:val="nl-NL" w:eastAsia="en-GB"/>
            <w14:textOutline w14:w="12700" w14:cap="flat" w14:cmpd="sng" w14:algn="ctr">
              <w14:noFill/>
              <w14:prstDash w14:val="solid"/>
              <w14:miter w14:lim="400000"/>
            </w14:textOutline>
          </w:rPr>
          <w:t>https://www.cpedv.org/sites/main/files/file-attachments/how_to_be_an_effective_ally-lessons_learned_microaggressions.pdf</w:t>
        </w:r>
      </w:hyperlink>
      <w:r w:rsidRPr="002B480C">
        <w:rPr>
          <w:rFonts w:ascii="Arial" w:eastAsia="Helvetica Neue" w:hAnsi="Arial" w:cs="Arial"/>
          <w:color w:val="000000"/>
          <w:u w:color="000000"/>
          <w:lang w:val="nl-NL" w:eastAsia="en-GB"/>
          <w14:textOutline w14:w="12700" w14:cap="flat" w14:cmpd="sng" w14:algn="ctr">
            <w14:noFill/>
            <w14:prstDash w14:val="solid"/>
            <w14:miter w14:lim="400000"/>
          </w14:textOutline>
        </w:rPr>
        <w:t>.</w:t>
      </w:r>
    </w:p>
    <w:p w14:paraId="51C1FC1B" w14:textId="77777777" w:rsidR="002B480C" w:rsidRPr="002B480C" w:rsidRDefault="002B480C" w:rsidP="0061727A">
      <w:pPr>
        <w:pStyle w:val="ListParagraph"/>
        <w:rPr>
          <w:rFonts w:ascii="Arial" w:hAnsi="Arial" w:cs="Arial"/>
          <w:lang w:val="nl-NL"/>
        </w:rPr>
      </w:pPr>
    </w:p>
    <w:p w14:paraId="226D57D2" w14:textId="55745ADE" w:rsidR="00BE74E5" w:rsidRPr="002B480C" w:rsidRDefault="002B480C" w:rsidP="0061727A">
      <w:pPr>
        <w:pStyle w:val="ListParagraph"/>
        <w:numPr>
          <w:ilvl w:val="0"/>
          <w:numId w:val="17"/>
        </w:numPr>
        <w:rPr>
          <w:rFonts w:ascii="Arial" w:hAnsi="Arial" w:cs="Arial"/>
          <w:lang w:val="nl-NL"/>
        </w:rPr>
      </w:pPr>
      <w:r w:rsidRPr="002B480C">
        <w:rPr>
          <w:rFonts w:ascii="Arial" w:hAnsi="Arial" w:cs="Arial"/>
          <w:lang w:val="nl-NL"/>
        </w:rPr>
        <w:t>Anna Freud National Centre for Children and Family) https://www.annafreud.org/schools-and-colleges/resources/anti-racism-policy-template/</w:t>
      </w:r>
    </w:p>
    <w:p w14:paraId="3B719C0A" w14:textId="77777777" w:rsidR="00867684" w:rsidRDefault="00867684">
      <w:pPr>
        <w:pStyle w:val="BodyA"/>
        <w:rPr>
          <w:rFonts w:ascii="Arial" w:hAnsi="Arial"/>
          <w:b/>
          <w:bCs/>
          <w:sz w:val="28"/>
          <w:szCs w:val="28"/>
        </w:rPr>
      </w:pPr>
    </w:p>
    <w:p w14:paraId="640C1FF5" w14:textId="5643528B" w:rsidR="00D130C4" w:rsidRDefault="002B480C">
      <w:pPr>
        <w:pStyle w:val="BodyA"/>
        <w:rPr>
          <w:rFonts w:ascii="Arial" w:hAnsi="Arial"/>
          <w:b/>
          <w:bCs/>
          <w:sz w:val="24"/>
          <w:szCs w:val="26"/>
        </w:rPr>
      </w:pPr>
      <w:r>
        <w:rPr>
          <w:rFonts w:ascii="Arial" w:hAnsi="Arial"/>
          <w:b/>
          <w:bCs/>
          <w:sz w:val="24"/>
          <w:szCs w:val="26"/>
        </w:rPr>
        <w:t>Additional referenc</w:t>
      </w:r>
      <w:r w:rsidR="007B0A0F">
        <w:rPr>
          <w:rFonts w:ascii="Arial" w:hAnsi="Arial"/>
          <w:b/>
          <w:bCs/>
          <w:sz w:val="24"/>
          <w:szCs w:val="26"/>
        </w:rPr>
        <w:t>e</w:t>
      </w:r>
      <w:r>
        <w:rPr>
          <w:rFonts w:ascii="Arial" w:hAnsi="Arial"/>
          <w:b/>
          <w:bCs/>
          <w:sz w:val="24"/>
          <w:szCs w:val="26"/>
        </w:rPr>
        <w:t xml:space="preserve"> materials:</w:t>
      </w:r>
    </w:p>
    <w:p w14:paraId="10C788BB" w14:textId="77777777" w:rsidR="002B480C" w:rsidRPr="0061727A" w:rsidRDefault="002B480C" w:rsidP="0061727A">
      <w:pPr>
        <w:pStyle w:val="BodyA"/>
        <w:spacing w:line="360" w:lineRule="auto"/>
        <w:rPr>
          <w:rFonts w:ascii="Arial" w:eastAsia="Arial" w:hAnsi="Arial" w:cs="Arial"/>
          <w:b/>
          <w:bCs/>
          <w:sz w:val="32"/>
          <w:szCs w:val="32"/>
        </w:rPr>
      </w:pPr>
    </w:p>
    <w:p w14:paraId="4032E800" w14:textId="77777777" w:rsidR="00D130C4" w:rsidRPr="0061727A" w:rsidRDefault="00000000" w:rsidP="0061727A">
      <w:pPr>
        <w:pStyle w:val="BodyA"/>
        <w:numPr>
          <w:ilvl w:val="0"/>
          <w:numId w:val="18"/>
        </w:numPr>
        <w:spacing w:line="360" w:lineRule="auto"/>
        <w:rPr>
          <w:rFonts w:ascii="Arial" w:eastAsia="Arial" w:hAnsi="Arial" w:cs="Arial"/>
          <w:i/>
          <w:iCs/>
          <w:sz w:val="24"/>
          <w:szCs w:val="24"/>
        </w:rPr>
      </w:pPr>
      <w:hyperlink r:id="rId15" w:history="1">
        <w:r w:rsidR="00867684" w:rsidRPr="0061727A">
          <w:rPr>
            <w:rFonts w:ascii="Arial" w:hAnsi="Arial" w:cs="Arial"/>
            <w:i/>
            <w:iCs/>
            <w:sz w:val="24"/>
            <w:szCs w:val="24"/>
          </w:rPr>
          <w:t>https://www.wellington-school.co.uk/wp-content/uploads/2020/08/Anti-Racism-Policy-2020.pdf</w:t>
        </w:r>
      </w:hyperlink>
    </w:p>
    <w:p w14:paraId="7BFB2B5A" w14:textId="77777777" w:rsidR="00D130C4" w:rsidRPr="0061727A" w:rsidRDefault="00000000" w:rsidP="0061727A">
      <w:pPr>
        <w:pStyle w:val="BodyA"/>
        <w:numPr>
          <w:ilvl w:val="0"/>
          <w:numId w:val="18"/>
        </w:numPr>
        <w:spacing w:line="360" w:lineRule="auto"/>
        <w:rPr>
          <w:rFonts w:ascii="Arial" w:eastAsia="Arial" w:hAnsi="Arial" w:cs="Arial"/>
          <w:i/>
          <w:iCs/>
          <w:sz w:val="24"/>
          <w:szCs w:val="24"/>
        </w:rPr>
      </w:pPr>
      <w:hyperlink r:id="rId16" w:history="1">
        <w:r w:rsidR="00867684" w:rsidRPr="0061727A">
          <w:rPr>
            <w:rFonts w:ascii="Arial" w:hAnsi="Arial" w:cs="Arial"/>
            <w:i/>
            <w:iCs/>
            <w:sz w:val="24"/>
            <w:szCs w:val="24"/>
          </w:rPr>
          <w:t>https://griffinprimaryschool.org.uk/wp-content/uploads/2018/06/Anti-Racism-Policy-GRIFFIN.pdf</w:t>
        </w:r>
      </w:hyperlink>
    </w:p>
    <w:p w14:paraId="6DBB165A" w14:textId="77777777" w:rsidR="00D130C4" w:rsidRPr="0061727A" w:rsidRDefault="00000000" w:rsidP="0061727A">
      <w:pPr>
        <w:pStyle w:val="BodyA"/>
        <w:numPr>
          <w:ilvl w:val="0"/>
          <w:numId w:val="18"/>
        </w:numPr>
        <w:spacing w:line="360" w:lineRule="auto"/>
        <w:rPr>
          <w:rFonts w:ascii="Arial" w:eastAsia="Arial" w:hAnsi="Arial" w:cs="Arial"/>
          <w:i/>
          <w:iCs/>
          <w:sz w:val="24"/>
          <w:szCs w:val="24"/>
        </w:rPr>
      </w:pPr>
      <w:hyperlink r:id="rId17" w:history="1">
        <w:r w:rsidR="00867684" w:rsidRPr="0061727A">
          <w:rPr>
            <w:rFonts w:ascii="Arial" w:hAnsi="Arial" w:cs="Arial"/>
            <w:i/>
            <w:iCs/>
            <w:sz w:val="24"/>
            <w:szCs w:val="24"/>
          </w:rPr>
          <w:t>https://www.st-hughs.lincs.sch.uk/assets/downloads/Anti-racism_Policy_Oct_17.pdf</w:t>
        </w:r>
      </w:hyperlink>
    </w:p>
    <w:p w14:paraId="3D5561DF" w14:textId="77777777" w:rsidR="00D130C4" w:rsidRPr="0061727A" w:rsidRDefault="00000000" w:rsidP="0061727A">
      <w:pPr>
        <w:pStyle w:val="BodyA"/>
        <w:numPr>
          <w:ilvl w:val="0"/>
          <w:numId w:val="18"/>
        </w:numPr>
        <w:spacing w:line="360" w:lineRule="auto"/>
        <w:rPr>
          <w:rFonts w:ascii="Arial" w:eastAsia="Arial" w:hAnsi="Arial" w:cs="Arial"/>
          <w:i/>
          <w:iCs/>
          <w:sz w:val="24"/>
          <w:szCs w:val="24"/>
        </w:rPr>
      </w:pPr>
      <w:hyperlink r:id="rId18" w:history="1">
        <w:r w:rsidR="00867684" w:rsidRPr="0061727A">
          <w:rPr>
            <w:rFonts w:ascii="Arial" w:hAnsi="Arial" w:cs="Arial"/>
            <w:i/>
            <w:iCs/>
            <w:sz w:val="24"/>
            <w:szCs w:val="24"/>
          </w:rPr>
          <w:t>https://www.babcockldp.co.uk/disadvantaged-vulnerable-learners/emtas/race-equality/devon-anti-racism-school-policy</w:t>
        </w:r>
      </w:hyperlink>
    </w:p>
    <w:p w14:paraId="0F988680" w14:textId="77777777" w:rsidR="00D130C4" w:rsidRPr="0061727A" w:rsidRDefault="00000000" w:rsidP="0061727A">
      <w:pPr>
        <w:pStyle w:val="BodyA"/>
        <w:numPr>
          <w:ilvl w:val="0"/>
          <w:numId w:val="18"/>
        </w:numPr>
        <w:spacing w:line="360" w:lineRule="auto"/>
        <w:rPr>
          <w:rFonts w:ascii="Arial" w:eastAsia="Arial" w:hAnsi="Arial" w:cs="Arial"/>
          <w:i/>
          <w:iCs/>
          <w:sz w:val="24"/>
          <w:szCs w:val="24"/>
        </w:rPr>
      </w:pPr>
      <w:hyperlink r:id="rId19" w:history="1">
        <w:r w:rsidR="00867684" w:rsidRPr="0061727A">
          <w:rPr>
            <w:rFonts w:ascii="Arial" w:hAnsi="Arial" w:cs="Arial"/>
            <w:i/>
            <w:iCs/>
            <w:sz w:val="24"/>
            <w:szCs w:val="24"/>
          </w:rPr>
          <w:t>https://neu.org.uk/anti-racism-charter</w:t>
        </w:r>
      </w:hyperlink>
    </w:p>
    <w:p w14:paraId="696C91D9" w14:textId="77777777" w:rsidR="00D130C4" w:rsidRPr="0061727A" w:rsidRDefault="00000000" w:rsidP="0061727A">
      <w:pPr>
        <w:pStyle w:val="BodyA"/>
        <w:numPr>
          <w:ilvl w:val="0"/>
          <w:numId w:val="18"/>
        </w:numPr>
        <w:spacing w:line="360" w:lineRule="auto"/>
        <w:rPr>
          <w:rFonts w:ascii="Arial" w:eastAsia="Arial" w:hAnsi="Arial" w:cs="Arial"/>
          <w:i/>
          <w:iCs/>
          <w:sz w:val="24"/>
          <w:szCs w:val="24"/>
        </w:rPr>
      </w:pPr>
      <w:hyperlink r:id="rId20" w:history="1">
        <w:r w:rsidR="00867684" w:rsidRPr="0061727A">
          <w:rPr>
            <w:rFonts w:ascii="Arial" w:hAnsi="Arial" w:cs="Arial"/>
            <w:i/>
            <w:iCs/>
            <w:sz w:val="24"/>
            <w:szCs w:val="24"/>
          </w:rPr>
          <w:t>https://www.brighton-hove.gov.uk/becoming-anti-racist-city/racism-definition</w:t>
        </w:r>
      </w:hyperlink>
    </w:p>
    <w:p w14:paraId="05241843" w14:textId="77777777" w:rsidR="00D130C4" w:rsidRPr="0061727A" w:rsidRDefault="00000000" w:rsidP="0061727A">
      <w:pPr>
        <w:pStyle w:val="BodyA"/>
        <w:numPr>
          <w:ilvl w:val="0"/>
          <w:numId w:val="18"/>
        </w:numPr>
        <w:spacing w:line="360" w:lineRule="auto"/>
        <w:rPr>
          <w:rFonts w:ascii="Arial" w:eastAsia="Arial" w:hAnsi="Arial" w:cs="Arial"/>
          <w:i/>
          <w:iCs/>
          <w:sz w:val="24"/>
          <w:szCs w:val="24"/>
        </w:rPr>
      </w:pPr>
      <w:hyperlink r:id="rId21" w:history="1">
        <w:r w:rsidR="00867684" w:rsidRPr="0061727A">
          <w:rPr>
            <w:rFonts w:ascii="Arial" w:hAnsi="Arial" w:cs="Arial"/>
            <w:i/>
            <w:iCs/>
            <w:sz w:val="24"/>
            <w:szCs w:val="24"/>
          </w:rPr>
          <w:t>https://www.crer.scot/what-is-racism</w:t>
        </w:r>
      </w:hyperlink>
    </w:p>
    <w:p w14:paraId="54C3816E" w14:textId="77777777" w:rsidR="00D130C4" w:rsidRPr="0061727A" w:rsidRDefault="00867684" w:rsidP="0061727A">
      <w:pPr>
        <w:pStyle w:val="BodyA"/>
        <w:numPr>
          <w:ilvl w:val="0"/>
          <w:numId w:val="18"/>
        </w:numPr>
        <w:spacing w:line="360" w:lineRule="auto"/>
        <w:rPr>
          <w:rFonts w:ascii="Arial" w:eastAsia="Arial" w:hAnsi="Arial" w:cs="Arial"/>
          <w:i/>
          <w:iCs/>
          <w:sz w:val="24"/>
          <w:szCs w:val="24"/>
        </w:rPr>
      </w:pPr>
      <w:r w:rsidRPr="0061727A">
        <w:rPr>
          <w:rFonts w:ascii="Arial" w:hAnsi="Arial" w:cs="Arial"/>
          <w:i/>
          <w:iCs/>
          <w:sz w:val="24"/>
          <w:szCs w:val="24"/>
        </w:rPr>
        <w:lastRenderedPageBreak/>
        <w:t xml:space="preserve">NEU Antiracism FRAMEWORK FOR DEVELOPING AN ANTI-RACIST APPROACH - </w:t>
      </w:r>
      <w:hyperlink r:id="rId22" w:history="1">
        <w:r w:rsidRPr="0061727A">
          <w:rPr>
            <w:rFonts w:ascii="Arial" w:hAnsi="Arial" w:cs="Arial"/>
            <w:i/>
            <w:iCs/>
            <w:sz w:val="24"/>
            <w:szCs w:val="24"/>
          </w:rPr>
          <w:t>https://neu.org.uk/anti-racism-charter</w:t>
        </w:r>
      </w:hyperlink>
    </w:p>
    <w:p w14:paraId="6B49308D" w14:textId="77777777" w:rsidR="00D130C4" w:rsidRPr="0061727A" w:rsidRDefault="00867684" w:rsidP="0061727A">
      <w:pPr>
        <w:pStyle w:val="BodyA"/>
        <w:numPr>
          <w:ilvl w:val="0"/>
          <w:numId w:val="18"/>
        </w:numPr>
        <w:spacing w:line="360" w:lineRule="auto"/>
        <w:rPr>
          <w:rFonts w:ascii="Arial" w:eastAsia="Arial" w:hAnsi="Arial" w:cs="Arial"/>
          <w:i/>
          <w:iCs/>
          <w:sz w:val="24"/>
          <w:szCs w:val="24"/>
        </w:rPr>
      </w:pPr>
      <w:r w:rsidRPr="0061727A">
        <w:rPr>
          <w:rFonts w:ascii="Arial" w:hAnsi="Arial" w:cs="Arial"/>
          <w:i/>
          <w:iCs/>
          <w:sz w:val="24"/>
          <w:szCs w:val="24"/>
        </w:rPr>
        <w:t xml:space="preserve">CRER Anti-Racist Curriculum Development final.pdf - </w:t>
      </w:r>
      <w:hyperlink r:id="rId23" w:history="1">
        <w:r w:rsidRPr="0061727A">
          <w:rPr>
            <w:rFonts w:ascii="Arial" w:hAnsi="Arial" w:cs="Arial"/>
            <w:i/>
            <w:iCs/>
            <w:sz w:val="24"/>
            <w:szCs w:val="24"/>
          </w:rPr>
          <w:t>https://education.gov.scot/media/e1ykcihd/promoting-and-developing-race-equality-and-anti-racist-education.pdf</w:t>
        </w:r>
      </w:hyperlink>
    </w:p>
    <w:p w14:paraId="71D87806" w14:textId="77777777" w:rsidR="00D130C4" w:rsidRPr="0061727A" w:rsidRDefault="00000000" w:rsidP="0061727A">
      <w:pPr>
        <w:pStyle w:val="BodyA"/>
        <w:numPr>
          <w:ilvl w:val="0"/>
          <w:numId w:val="18"/>
        </w:numPr>
        <w:spacing w:line="360" w:lineRule="auto"/>
        <w:rPr>
          <w:rFonts w:ascii="Arial" w:eastAsia="Arial" w:hAnsi="Arial" w:cs="Arial"/>
          <w:i/>
          <w:iCs/>
          <w:sz w:val="24"/>
          <w:szCs w:val="24"/>
        </w:rPr>
      </w:pPr>
      <w:hyperlink r:id="rId24" w:history="1">
        <w:r w:rsidR="00867684" w:rsidRPr="0061727A">
          <w:rPr>
            <w:rFonts w:ascii="Arial" w:hAnsi="Arial" w:cs="Arial"/>
            <w:i/>
            <w:iCs/>
            <w:sz w:val="24"/>
            <w:szCs w:val="24"/>
          </w:rPr>
          <w:t>https://www.ed.ac.uk/equality-diversity/students/microaggressions/effects-of-microaggressions</w:t>
        </w:r>
      </w:hyperlink>
    </w:p>
    <w:p w14:paraId="1881601D" w14:textId="77777777" w:rsidR="00D130C4" w:rsidRPr="0061727A" w:rsidRDefault="00000000" w:rsidP="0061727A">
      <w:pPr>
        <w:pStyle w:val="BodyA"/>
        <w:numPr>
          <w:ilvl w:val="0"/>
          <w:numId w:val="18"/>
        </w:numPr>
        <w:spacing w:line="360" w:lineRule="auto"/>
        <w:rPr>
          <w:rFonts w:ascii="Arial" w:eastAsia="Arial" w:hAnsi="Arial" w:cs="Arial"/>
          <w:i/>
          <w:iCs/>
          <w:sz w:val="24"/>
          <w:szCs w:val="24"/>
        </w:rPr>
      </w:pPr>
      <w:hyperlink r:id="rId25" w:history="1">
        <w:r w:rsidR="00867684" w:rsidRPr="0061727A">
          <w:rPr>
            <w:rFonts w:ascii="Arial" w:hAnsi="Arial" w:cs="Arial"/>
            <w:i/>
            <w:iCs/>
            <w:sz w:val="24"/>
            <w:szCs w:val="24"/>
          </w:rPr>
          <w:t>https://youtube.com/watch?v=hDd3bzA7450</w:t>
        </w:r>
      </w:hyperlink>
    </w:p>
    <w:p w14:paraId="3650FB99" w14:textId="77777777" w:rsidR="00D130C4" w:rsidRPr="0061727A" w:rsidRDefault="00867684" w:rsidP="0061727A">
      <w:pPr>
        <w:pStyle w:val="BodyA"/>
        <w:numPr>
          <w:ilvl w:val="0"/>
          <w:numId w:val="18"/>
        </w:numPr>
        <w:spacing w:line="360" w:lineRule="auto"/>
        <w:rPr>
          <w:rFonts w:ascii="Arial" w:eastAsia="Arial" w:hAnsi="Arial" w:cs="Arial"/>
          <w:i/>
          <w:iCs/>
          <w:sz w:val="24"/>
          <w:szCs w:val="24"/>
        </w:rPr>
      </w:pPr>
      <w:r w:rsidRPr="0061727A">
        <w:rPr>
          <w:rFonts w:ascii="Arial" w:hAnsi="Arial" w:cs="Arial"/>
          <w:i/>
          <w:iCs/>
          <w:sz w:val="24"/>
          <w:szCs w:val="24"/>
        </w:rPr>
        <w:t>https://assets.publishing.service.gov.uk/government/uploads/system/uploads/attachment_data/file/974507/20210331_-_CRED_Report_-_FINAL_-_Web_Accessible.pdf</w:t>
      </w:r>
    </w:p>
    <w:sectPr w:rsidR="00D130C4" w:rsidRPr="0061727A">
      <w:headerReference w:type="default" r:id="rId26"/>
      <w:footerReference w:type="default" r:id="rId2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E00D" w14:textId="77777777" w:rsidR="00DD1B1D" w:rsidRDefault="00DD1B1D">
      <w:r>
        <w:separator/>
      </w:r>
    </w:p>
  </w:endnote>
  <w:endnote w:type="continuationSeparator" w:id="0">
    <w:p w14:paraId="70D01523" w14:textId="77777777" w:rsidR="00DD1B1D" w:rsidRDefault="00DD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0ABD" w14:textId="77777777" w:rsidR="00D130C4" w:rsidRDefault="00867684">
    <w:pPr>
      <w:pStyle w:val="HeaderFooterA"/>
      <w:tabs>
        <w:tab w:val="clear" w:pos="9020"/>
        <w:tab w:val="center" w:pos="4819"/>
        <w:tab w:val="right" w:pos="9612"/>
      </w:tabs>
      <w:jc w:val="right"/>
      <w:rPr>
        <w:rFonts w:hint="eastAsia"/>
      </w:rPr>
    </w:pPr>
    <w:r>
      <w:rPr>
        <w:color w:val="5E5E5E"/>
        <w:sz w:val="18"/>
        <w:szCs w:val="18"/>
        <w:u w:color="5E5E5E"/>
      </w:rPr>
      <w:tab/>
    </w:r>
    <w:r>
      <w:rPr>
        <w:color w:val="5E5E5E"/>
        <w:sz w:val="18"/>
        <w:szCs w:val="18"/>
        <w:u w:color="5E5E5E"/>
      </w:rPr>
      <w:tab/>
      <w:t xml:space="preserve">Antiracism policy by Hull’s Young Mayor’s Antiracism in Schools Campaign 2022  </w:t>
    </w:r>
    <w:r>
      <w:rPr>
        <w:color w:val="5E5E5E"/>
        <w:sz w:val="18"/>
        <w:szCs w:val="18"/>
        <w:u w:color="5E5E5E"/>
      </w:rPr>
      <w:fldChar w:fldCharType="begin"/>
    </w:r>
    <w:r>
      <w:rPr>
        <w:color w:val="5E5E5E"/>
        <w:sz w:val="18"/>
        <w:szCs w:val="18"/>
        <w:u w:color="5E5E5E"/>
      </w:rPr>
      <w:instrText xml:space="preserve"> PAGE </w:instrText>
    </w:r>
    <w:r>
      <w:rPr>
        <w:color w:val="5E5E5E"/>
        <w:sz w:val="18"/>
        <w:szCs w:val="18"/>
        <w:u w:color="5E5E5E"/>
      </w:rPr>
      <w:fldChar w:fldCharType="separate"/>
    </w:r>
    <w:r>
      <w:rPr>
        <w:color w:val="5E5E5E"/>
        <w:sz w:val="18"/>
        <w:szCs w:val="18"/>
        <w:u w:color="5E5E5E"/>
      </w:rPr>
      <w:t>4</w:t>
    </w:r>
    <w:r>
      <w:rPr>
        <w:color w:val="5E5E5E"/>
        <w:sz w:val="18"/>
        <w:szCs w:val="18"/>
        <w:u w:color="5E5E5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FE368" w14:textId="77777777" w:rsidR="00DD1B1D" w:rsidRDefault="00DD1B1D">
      <w:r>
        <w:separator/>
      </w:r>
    </w:p>
  </w:footnote>
  <w:footnote w:type="continuationSeparator" w:id="0">
    <w:p w14:paraId="1989549A" w14:textId="77777777" w:rsidR="00DD1B1D" w:rsidRDefault="00DD1B1D">
      <w:r>
        <w:continuationSeparator/>
      </w:r>
    </w:p>
  </w:footnote>
  <w:footnote w:type="continuationNotice" w:id="1">
    <w:p w14:paraId="623B22E1" w14:textId="77777777" w:rsidR="00DD1B1D" w:rsidRDefault="00DD1B1D"/>
  </w:footnote>
  <w:footnote w:id="2">
    <w:p w14:paraId="36AD8AA5" w14:textId="2110C1B6" w:rsidR="00D130C4" w:rsidRDefault="00D130C4">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8549" w14:textId="77777777" w:rsidR="00D130C4" w:rsidRDefault="00D130C4">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984EA8"/>
    <w:multiLevelType w:val="hybridMultilevel"/>
    <w:tmpl w:val="FEB82F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F512F4"/>
    <w:multiLevelType w:val="hybridMultilevel"/>
    <w:tmpl w:val="6DCC883C"/>
    <w:lvl w:ilvl="0" w:tplc="FDEE2A70">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4A15C"/>
    <w:multiLevelType w:val="hybridMultilevel"/>
    <w:tmpl w:val="8911F9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200EF8"/>
    <w:multiLevelType w:val="hybridMultilevel"/>
    <w:tmpl w:val="083AD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90E57"/>
    <w:multiLevelType w:val="hybridMultilevel"/>
    <w:tmpl w:val="A03E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8321A"/>
    <w:multiLevelType w:val="hybridMultilevel"/>
    <w:tmpl w:val="754A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86A63"/>
    <w:multiLevelType w:val="hybridMultilevel"/>
    <w:tmpl w:val="61B4A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516914"/>
    <w:multiLevelType w:val="hybridMultilevel"/>
    <w:tmpl w:val="1960C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63D53"/>
    <w:multiLevelType w:val="hybridMultilevel"/>
    <w:tmpl w:val="D160F118"/>
    <w:lvl w:ilvl="0" w:tplc="FDEE2A70">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5203D"/>
    <w:multiLevelType w:val="hybridMultilevel"/>
    <w:tmpl w:val="17F68F68"/>
    <w:styleLink w:val="Bullet"/>
    <w:lvl w:ilvl="0" w:tplc="14626E38">
      <w:start w:val="1"/>
      <w:numFmt w:val="bullet"/>
      <w:lvlText w:val="•"/>
      <w:lvlJc w:val="left"/>
      <w:pPr>
        <w:ind w:left="1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FC202436">
      <w:start w:val="1"/>
      <w:numFmt w:val="bullet"/>
      <w:lvlText w:val="•"/>
      <w:lvlJc w:val="left"/>
      <w:pPr>
        <w:ind w:left="3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71C4D2A8">
      <w:start w:val="1"/>
      <w:numFmt w:val="bullet"/>
      <w:lvlText w:val="•"/>
      <w:lvlJc w:val="left"/>
      <w:pPr>
        <w:ind w:left="5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1338BB76">
      <w:start w:val="1"/>
      <w:numFmt w:val="bullet"/>
      <w:lvlText w:val="•"/>
      <w:lvlJc w:val="left"/>
      <w:pPr>
        <w:ind w:left="7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4544D3B2">
      <w:start w:val="1"/>
      <w:numFmt w:val="bullet"/>
      <w:lvlText w:val="•"/>
      <w:lvlJc w:val="left"/>
      <w:pPr>
        <w:ind w:left="90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093CAFA0">
      <w:start w:val="1"/>
      <w:numFmt w:val="bullet"/>
      <w:lvlText w:val="•"/>
      <w:lvlJc w:val="left"/>
      <w:pPr>
        <w:ind w:left="10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265AB37C">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223EE850">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D3749066">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15B688D"/>
    <w:multiLevelType w:val="hybridMultilevel"/>
    <w:tmpl w:val="6E04142E"/>
    <w:numStyleLink w:val="Bullets"/>
  </w:abstractNum>
  <w:abstractNum w:abstractNumId="11" w15:restartNumberingAfterBreak="0">
    <w:nsid w:val="570F2697"/>
    <w:multiLevelType w:val="hybridMultilevel"/>
    <w:tmpl w:val="66008B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ABC183F"/>
    <w:multiLevelType w:val="hybridMultilevel"/>
    <w:tmpl w:val="F5BE2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514FB2"/>
    <w:multiLevelType w:val="hybridMultilevel"/>
    <w:tmpl w:val="3B44EB2E"/>
    <w:lvl w:ilvl="0" w:tplc="FDEE2A70">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5E5E4B"/>
    <w:multiLevelType w:val="hybridMultilevel"/>
    <w:tmpl w:val="17F68F68"/>
    <w:numStyleLink w:val="Bullet"/>
  </w:abstractNum>
  <w:abstractNum w:abstractNumId="15" w15:restartNumberingAfterBreak="0">
    <w:nsid w:val="76AB61BD"/>
    <w:multiLevelType w:val="hybridMultilevel"/>
    <w:tmpl w:val="AA04D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5A57EF"/>
    <w:multiLevelType w:val="hybridMultilevel"/>
    <w:tmpl w:val="6E04142E"/>
    <w:styleLink w:val="Bullets"/>
    <w:lvl w:ilvl="0" w:tplc="68C6D7D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FE3865F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3E9C5DB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D6874C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C4A6A44A">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301635C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7A50BCE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C3EC94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A436444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81502780">
    <w:abstractNumId w:val="16"/>
  </w:num>
  <w:num w:numId="2" w16cid:durableId="1236210338">
    <w:abstractNumId w:val="10"/>
  </w:num>
  <w:num w:numId="3" w16cid:durableId="99762736">
    <w:abstractNumId w:val="10"/>
    <w:lvlOverride w:ilvl="0">
      <w:lvl w:ilvl="0" w:tplc="DEFE403A">
        <w:start w:val="1"/>
        <w:numFmt w:val="bullet"/>
        <w:lvlText w:val="•"/>
        <w:lvlJc w:val="left"/>
        <w:pPr>
          <w:ind w:left="189" w:hanging="18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3AA40736">
        <w:start w:val="1"/>
        <w:numFmt w:val="bullet"/>
        <w:lvlText w:val="•"/>
        <w:lvlJc w:val="left"/>
        <w:pPr>
          <w:ind w:left="7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FB7C56F6">
        <w:start w:val="1"/>
        <w:numFmt w:val="bullet"/>
        <w:lvlText w:val="•"/>
        <w:lvlJc w:val="left"/>
        <w:pPr>
          <w:ind w:left="13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7F2C482E">
        <w:start w:val="1"/>
        <w:numFmt w:val="bullet"/>
        <w:lvlText w:val="•"/>
        <w:lvlJc w:val="left"/>
        <w:pPr>
          <w:ind w:left="19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95BCF4AC">
        <w:start w:val="1"/>
        <w:numFmt w:val="bullet"/>
        <w:lvlText w:val="•"/>
        <w:lvlJc w:val="left"/>
        <w:pPr>
          <w:ind w:left="25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1B5CF666">
        <w:start w:val="1"/>
        <w:numFmt w:val="bullet"/>
        <w:lvlText w:val="•"/>
        <w:lvlJc w:val="left"/>
        <w:pPr>
          <w:ind w:left="31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5F8CE99E">
        <w:start w:val="1"/>
        <w:numFmt w:val="bullet"/>
        <w:lvlText w:val="•"/>
        <w:lvlJc w:val="left"/>
        <w:pPr>
          <w:ind w:left="37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08947992">
        <w:start w:val="1"/>
        <w:numFmt w:val="bullet"/>
        <w:lvlText w:val="•"/>
        <w:lvlJc w:val="left"/>
        <w:pPr>
          <w:ind w:left="43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6B808844">
        <w:start w:val="1"/>
        <w:numFmt w:val="bullet"/>
        <w:lvlText w:val="•"/>
        <w:lvlJc w:val="left"/>
        <w:pPr>
          <w:ind w:left="49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4" w16cid:durableId="2091538217">
    <w:abstractNumId w:val="9"/>
  </w:num>
  <w:num w:numId="5" w16cid:durableId="880481960">
    <w:abstractNumId w:val="14"/>
  </w:num>
  <w:num w:numId="6" w16cid:durableId="1235622181">
    <w:abstractNumId w:val="14"/>
    <w:lvlOverride w:ilvl="0">
      <w:lvl w:ilvl="0" w:tplc="14E2A848">
        <w:start w:val="1"/>
        <w:numFmt w:val="bullet"/>
        <w:lvlText w:val="•"/>
        <w:lvlJc w:val="left"/>
        <w:pPr>
          <w:ind w:left="1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2881756">
        <w:start w:val="1"/>
        <w:numFmt w:val="bullet"/>
        <w:lvlText w:val="•"/>
        <w:lvlJc w:val="left"/>
        <w:pPr>
          <w:ind w:left="345" w:hanging="16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378AA68">
        <w:start w:val="1"/>
        <w:numFmt w:val="bullet"/>
        <w:lvlText w:val="•"/>
        <w:lvlJc w:val="left"/>
        <w:pPr>
          <w:ind w:left="525" w:hanging="16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BB431A8">
        <w:start w:val="1"/>
        <w:numFmt w:val="bullet"/>
        <w:lvlText w:val="•"/>
        <w:lvlJc w:val="left"/>
        <w:pPr>
          <w:ind w:left="705" w:hanging="16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72A2678">
        <w:start w:val="1"/>
        <w:numFmt w:val="bullet"/>
        <w:lvlText w:val="•"/>
        <w:lvlJc w:val="left"/>
        <w:pPr>
          <w:ind w:left="885" w:hanging="16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10279FA">
        <w:start w:val="1"/>
        <w:numFmt w:val="bullet"/>
        <w:lvlText w:val="•"/>
        <w:lvlJc w:val="left"/>
        <w:pPr>
          <w:ind w:left="1065" w:hanging="16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C7C36EE">
        <w:start w:val="1"/>
        <w:numFmt w:val="bullet"/>
        <w:lvlText w:val="•"/>
        <w:lvlJc w:val="left"/>
        <w:pPr>
          <w:ind w:left="1245" w:hanging="16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9442362">
        <w:start w:val="1"/>
        <w:numFmt w:val="bullet"/>
        <w:lvlText w:val="•"/>
        <w:lvlJc w:val="left"/>
        <w:pPr>
          <w:ind w:left="1425" w:hanging="16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7AC48EC">
        <w:start w:val="1"/>
        <w:numFmt w:val="bullet"/>
        <w:lvlText w:val="•"/>
        <w:lvlJc w:val="left"/>
        <w:pPr>
          <w:ind w:left="1605" w:hanging="16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532547082">
    <w:abstractNumId w:val="2"/>
  </w:num>
  <w:num w:numId="8" w16cid:durableId="1691641868">
    <w:abstractNumId w:val="0"/>
  </w:num>
  <w:num w:numId="9" w16cid:durableId="233706476">
    <w:abstractNumId w:val="15"/>
  </w:num>
  <w:num w:numId="10" w16cid:durableId="1766607189">
    <w:abstractNumId w:val="4"/>
  </w:num>
  <w:num w:numId="11" w16cid:durableId="948244272">
    <w:abstractNumId w:val="1"/>
  </w:num>
  <w:num w:numId="12" w16cid:durableId="1751343875">
    <w:abstractNumId w:val="8"/>
  </w:num>
  <w:num w:numId="13" w16cid:durableId="1895117491">
    <w:abstractNumId w:val="13"/>
  </w:num>
  <w:num w:numId="14" w16cid:durableId="1112357053">
    <w:abstractNumId w:val="5"/>
  </w:num>
  <w:num w:numId="15" w16cid:durableId="823547775">
    <w:abstractNumId w:val="6"/>
  </w:num>
  <w:num w:numId="16" w16cid:durableId="1387757357">
    <w:abstractNumId w:val="11"/>
  </w:num>
  <w:num w:numId="17" w16cid:durableId="1432167043">
    <w:abstractNumId w:val="12"/>
  </w:num>
  <w:num w:numId="18" w16cid:durableId="1193347906">
    <w:abstractNumId w:val="3"/>
  </w:num>
  <w:num w:numId="19" w16cid:durableId="434910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CwNLMwNrE0NTE0tDRT0lEKTi0uzszPAykwqQUAsT325ywAAAA="/>
  </w:docVars>
  <w:rsids>
    <w:rsidRoot w:val="00D130C4"/>
    <w:rsid w:val="0001243B"/>
    <w:rsid w:val="00024E9D"/>
    <w:rsid w:val="000367A8"/>
    <w:rsid w:val="00036901"/>
    <w:rsid w:val="000457F3"/>
    <w:rsid w:val="0004792E"/>
    <w:rsid w:val="00094CDC"/>
    <w:rsid w:val="000B3C74"/>
    <w:rsid w:val="000D368D"/>
    <w:rsid w:val="001F56A4"/>
    <w:rsid w:val="002171C0"/>
    <w:rsid w:val="00221E54"/>
    <w:rsid w:val="002343D1"/>
    <w:rsid w:val="00250BCC"/>
    <w:rsid w:val="00291422"/>
    <w:rsid w:val="00293B0B"/>
    <w:rsid w:val="002B480C"/>
    <w:rsid w:val="00305318"/>
    <w:rsid w:val="003242E3"/>
    <w:rsid w:val="00346409"/>
    <w:rsid w:val="0035300F"/>
    <w:rsid w:val="00381471"/>
    <w:rsid w:val="00411E02"/>
    <w:rsid w:val="004B7273"/>
    <w:rsid w:val="004E09CA"/>
    <w:rsid w:val="00594A44"/>
    <w:rsid w:val="0061727A"/>
    <w:rsid w:val="006751E5"/>
    <w:rsid w:val="00711341"/>
    <w:rsid w:val="00792B2C"/>
    <w:rsid w:val="007A1E8C"/>
    <w:rsid w:val="007B0A0F"/>
    <w:rsid w:val="007D183A"/>
    <w:rsid w:val="007E6337"/>
    <w:rsid w:val="00867684"/>
    <w:rsid w:val="00896259"/>
    <w:rsid w:val="00896878"/>
    <w:rsid w:val="008C2716"/>
    <w:rsid w:val="008C72D3"/>
    <w:rsid w:val="00914A84"/>
    <w:rsid w:val="00926392"/>
    <w:rsid w:val="009402B5"/>
    <w:rsid w:val="009B6E0B"/>
    <w:rsid w:val="009D63A2"/>
    <w:rsid w:val="00A14D00"/>
    <w:rsid w:val="00A23485"/>
    <w:rsid w:val="00B03764"/>
    <w:rsid w:val="00B1269F"/>
    <w:rsid w:val="00B14D0E"/>
    <w:rsid w:val="00B30E4C"/>
    <w:rsid w:val="00B31B3E"/>
    <w:rsid w:val="00B43011"/>
    <w:rsid w:val="00B53D73"/>
    <w:rsid w:val="00BC3776"/>
    <w:rsid w:val="00BE6263"/>
    <w:rsid w:val="00BE74E5"/>
    <w:rsid w:val="00BE7683"/>
    <w:rsid w:val="00C157B9"/>
    <w:rsid w:val="00C312C4"/>
    <w:rsid w:val="00C47DF1"/>
    <w:rsid w:val="00D130C4"/>
    <w:rsid w:val="00D45451"/>
    <w:rsid w:val="00D644CF"/>
    <w:rsid w:val="00DD1B1D"/>
    <w:rsid w:val="00DE3B81"/>
    <w:rsid w:val="00E0725E"/>
    <w:rsid w:val="00E25B98"/>
    <w:rsid w:val="00E25FE4"/>
    <w:rsid w:val="00E2725D"/>
    <w:rsid w:val="00E30B6A"/>
    <w:rsid w:val="00E545C9"/>
    <w:rsid w:val="00E634AF"/>
    <w:rsid w:val="00E742AC"/>
    <w:rsid w:val="00F26873"/>
    <w:rsid w:val="00F75B83"/>
    <w:rsid w:val="00F77660"/>
    <w:rsid w:val="00F90B62"/>
    <w:rsid w:val="00F93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1C4C"/>
  <w15:docId w15:val="{72CF9B35-5C32-45C0-84BC-2F2145E3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594A44"/>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594A44"/>
    <w:pPr>
      <w:keepNext/>
      <w:keepLines/>
      <w:spacing w:before="40"/>
      <w:outlineLvl w:val="1"/>
    </w:pPr>
    <w:rPr>
      <w:rFonts w:asciiTheme="majorHAnsi" w:eastAsiaTheme="majorEastAsia" w:hAnsiTheme="majorHAnsi" w:cstheme="majorBidi"/>
      <w:color w:val="0079B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Title">
    <w:name w:val="Title"/>
    <w:next w:val="BodyA"/>
    <w:uiPriority w:val="10"/>
    <w:qFormat/>
    <w:pPr>
      <w:keepNext/>
    </w:pPr>
    <w:rPr>
      <w:rFonts w:ascii="Helvetica Neue" w:hAnsi="Helvetica Neue" w:cs="Arial Unicode MS"/>
      <w:b/>
      <w:bCs/>
      <w:color w:val="000000"/>
      <w:sz w:val="60"/>
      <w:szCs w:val="60"/>
      <w:u w:color="000000"/>
      <w:lang w:val="en-US"/>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u w:val="single"/>
    </w:rPr>
  </w:style>
  <w:style w:type="numbering" w:customStyle="1" w:styleId="Bullets">
    <w:name w:val="Bullets"/>
    <w:pPr>
      <w:numPr>
        <w:numId w:val="1"/>
      </w:numPr>
    </w:pPr>
  </w:style>
  <w:style w:type="character" w:customStyle="1" w:styleId="Hyperlink1">
    <w:name w:val="Hyperlink.1"/>
    <w:basedOn w:val="Hyperlink"/>
    <w:rPr>
      <w:outline w:val="0"/>
      <w:color w:val="0000FF"/>
      <w:u w:val="single" w:color="0000FF"/>
    </w:rPr>
  </w:style>
  <w:style w:type="numbering" w:customStyle="1" w:styleId="Bullet">
    <w:name w:val="Bullet"/>
    <w:pPr>
      <w:numPr>
        <w:numId w:val="4"/>
      </w:numPr>
    </w:pPr>
  </w:style>
  <w:style w:type="paragraph" w:customStyle="1" w:styleId="Default">
    <w:name w:val="Default"/>
    <w:rsid w:val="009D63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14D0E"/>
    <w:rPr>
      <w:color w:val="605E5C"/>
      <w:shd w:val="clear" w:color="auto" w:fill="E1DFDD"/>
    </w:rPr>
  </w:style>
  <w:style w:type="paragraph" w:styleId="NoSpacing">
    <w:name w:val="No Spacing"/>
    <w:uiPriority w:val="1"/>
    <w:qFormat/>
    <w:rsid w:val="00C47DF1"/>
    <w:rPr>
      <w:sz w:val="24"/>
      <w:szCs w:val="24"/>
      <w:lang w:val="en-US" w:eastAsia="en-US"/>
    </w:rPr>
  </w:style>
  <w:style w:type="paragraph" w:styleId="ListParagraph">
    <w:name w:val="List Paragraph"/>
    <w:basedOn w:val="Normal"/>
    <w:uiPriority w:val="34"/>
    <w:qFormat/>
    <w:rsid w:val="00C47DF1"/>
    <w:pPr>
      <w:ind w:left="720"/>
      <w:contextualSpacing/>
    </w:pPr>
  </w:style>
  <w:style w:type="paragraph" w:styleId="NormalWeb">
    <w:name w:val="Normal (Web)"/>
    <w:basedOn w:val="Normal"/>
    <w:uiPriority w:val="99"/>
    <w:semiHidden/>
    <w:unhideWhenUsed/>
    <w:rsid w:val="008C72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il">
    <w:name w:val="il"/>
    <w:basedOn w:val="DefaultParagraphFont"/>
    <w:rsid w:val="008C72D3"/>
  </w:style>
  <w:style w:type="character" w:customStyle="1" w:styleId="Heading1Char">
    <w:name w:val="Heading 1 Char"/>
    <w:basedOn w:val="DefaultParagraphFont"/>
    <w:link w:val="Heading1"/>
    <w:uiPriority w:val="9"/>
    <w:rsid w:val="00594A44"/>
    <w:rPr>
      <w:rFonts w:asciiTheme="majorHAnsi" w:eastAsiaTheme="majorEastAsia" w:hAnsiTheme="majorHAnsi" w:cstheme="majorBidi"/>
      <w:color w:val="0079BF" w:themeColor="accent1" w:themeShade="BF"/>
      <w:sz w:val="32"/>
      <w:szCs w:val="32"/>
      <w:lang w:val="en-US" w:eastAsia="en-US"/>
    </w:rPr>
  </w:style>
  <w:style w:type="character" w:customStyle="1" w:styleId="Heading2Char">
    <w:name w:val="Heading 2 Char"/>
    <w:basedOn w:val="DefaultParagraphFont"/>
    <w:link w:val="Heading2"/>
    <w:uiPriority w:val="9"/>
    <w:rsid w:val="00594A44"/>
    <w:rPr>
      <w:rFonts w:asciiTheme="majorHAnsi" w:eastAsiaTheme="majorEastAsia" w:hAnsiTheme="majorHAnsi" w:cstheme="majorBidi"/>
      <w:color w:val="0079BF" w:themeColor="accent1" w:themeShade="BF"/>
      <w:sz w:val="26"/>
      <w:szCs w:val="26"/>
      <w:lang w:val="en-US" w:eastAsia="en-US"/>
    </w:rPr>
  </w:style>
  <w:style w:type="paragraph" w:styleId="TOCHeading">
    <w:name w:val="TOC Heading"/>
    <w:basedOn w:val="Heading1"/>
    <w:next w:val="Normal"/>
    <w:uiPriority w:val="39"/>
    <w:unhideWhenUsed/>
    <w:qFormat/>
    <w:rsid w:val="00411E0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1">
    <w:name w:val="toc 1"/>
    <w:basedOn w:val="Normal"/>
    <w:next w:val="Normal"/>
    <w:autoRedefine/>
    <w:uiPriority w:val="39"/>
    <w:unhideWhenUsed/>
    <w:rsid w:val="00411E02"/>
    <w:pPr>
      <w:spacing w:after="100"/>
    </w:pPr>
  </w:style>
  <w:style w:type="paragraph" w:styleId="TOC2">
    <w:name w:val="toc 2"/>
    <w:basedOn w:val="Normal"/>
    <w:next w:val="Normal"/>
    <w:autoRedefine/>
    <w:uiPriority w:val="39"/>
    <w:unhideWhenUsed/>
    <w:rsid w:val="00411E02"/>
    <w:pPr>
      <w:spacing w:after="100"/>
      <w:ind w:left="240"/>
    </w:pPr>
  </w:style>
  <w:style w:type="character" w:customStyle="1" w:styleId="superscript">
    <w:name w:val="superscript"/>
    <w:basedOn w:val="DefaultParagraphFont"/>
    <w:rsid w:val="00346409"/>
  </w:style>
  <w:style w:type="character" w:customStyle="1" w:styleId="normaltextrun">
    <w:name w:val="normaltextrun"/>
    <w:basedOn w:val="DefaultParagraphFont"/>
    <w:rsid w:val="00346409"/>
  </w:style>
  <w:style w:type="character" w:customStyle="1" w:styleId="eop">
    <w:name w:val="eop"/>
    <w:basedOn w:val="DefaultParagraphFont"/>
    <w:rsid w:val="00896878"/>
  </w:style>
  <w:style w:type="character" w:styleId="FollowedHyperlink">
    <w:name w:val="FollowedHyperlink"/>
    <w:basedOn w:val="DefaultParagraphFont"/>
    <w:uiPriority w:val="99"/>
    <w:semiHidden/>
    <w:unhideWhenUsed/>
    <w:rsid w:val="008C271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930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eu.org.uk/anti-racism-charter" TargetMode="External"/><Relationship Id="rId18" Type="http://schemas.openxmlformats.org/officeDocument/2006/relationships/hyperlink" Target="https://www.babcockldp.co.uk/disadvantaged-vulnerable-learners/emtas/race-equality/devon-anti-racism-school-polic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rer.scot/what-is-racism" TargetMode="External"/><Relationship Id="rId7" Type="http://schemas.openxmlformats.org/officeDocument/2006/relationships/endnotes" Target="endnotes.xml"/><Relationship Id="rId12" Type="http://schemas.openxmlformats.org/officeDocument/2006/relationships/hyperlink" Target="https://www.brighton-hove.gov.uk/becoming-anti-racist-city/racism-definition" TargetMode="External"/><Relationship Id="rId17" Type="http://schemas.openxmlformats.org/officeDocument/2006/relationships/hyperlink" Target="https://www.st-hughs.lincs.sch.uk/assets/downloads/Anti-racism_Policy_Oct_17.pdf" TargetMode="External"/><Relationship Id="rId25" Type="http://schemas.openxmlformats.org/officeDocument/2006/relationships/hyperlink" Target="https://youtube.com/watch?v=hDd3bzA7450" TargetMode="External"/><Relationship Id="rId2" Type="http://schemas.openxmlformats.org/officeDocument/2006/relationships/numbering" Target="numbering.xml"/><Relationship Id="rId16" Type="http://schemas.openxmlformats.org/officeDocument/2006/relationships/hyperlink" Target="https://griffinprimaryschool.org.uk/wp-content/uploads/2018/06/Anti-Racism-Policy-GRIFFIN.pdf" TargetMode="External"/><Relationship Id="rId20" Type="http://schemas.openxmlformats.org/officeDocument/2006/relationships/hyperlink" Target="https://www.brighton-hove.gov.uk/becoming-anti-racist-city/racism-defini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rchive.org/web/20201101022553/http://www.aclrc.com/antiracism-defined" TargetMode="External"/><Relationship Id="rId24" Type="http://schemas.openxmlformats.org/officeDocument/2006/relationships/hyperlink" Target="https://www.ed.ac.uk/equality-diversity/students/microaggressions/effects-of-microaggressions" TargetMode="External"/><Relationship Id="rId5" Type="http://schemas.openxmlformats.org/officeDocument/2006/relationships/webSettings" Target="webSettings.xml"/><Relationship Id="rId15" Type="http://schemas.openxmlformats.org/officeDocument/2006/relationships/hyperlink" Target="https://www.wellington-school.co.uk/wp-content/uploads/2020/08/Anti-Racism-Policy-2020.pdf" TargetMode="External"/><Relationship Id="rId23" Type="http://schemas.openxmlformats.org/officeDocument/2006/relationships/hyperlink" Target="https://education.gov.scot/media/e1ykcihd/promoting-and-developing-race-equality-and-anti-racist-education.pdf"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neu.org.uk/anti-racism-chart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edv.org/sites/main/files/file-attachments/how_to_be_an_effective_ally-lessons_learned_microaggressions.pdf" TargetMode="External"/><Relationship Id="rId22" Type="http://schemas.openxmlformats.org/officeDocument/2006/relationships/hyperlink" Target="https://neu.org.uk/anti-racism-charter" TargetMode="External"/><Relationship Id="rId27"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DEE50-CA6A-45EB-AC12-5FC8EE28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3293</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Onukwugha, Franklin</dc:creator>
  <cp:lastModifiedBy>Franklin Onukwugha</cp:lastModifiedBy>
  <cp:revision>3</cp:revision>
  <dcterms:created xsi:type="dcterms:W3CDTF">2023-10-13T11:31:00Z</dcterms:created>
  <dcterms:modified xsi:type="dcterms:W3CDTF">2023-10-16T07:58:00Z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57f87052e081dd15479795b3c4b18fe678453276518d7c3cd95fbde1c7388582</vt:lpwstr>
  </property>
</Properties>
</file>