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FFB0" w14:textId="5A39405D" w:rsidR="00004544" w:rsidRDefault="005C7252">
      <w:pPr>
        <w:rPr>
          <w:rFonts w:ascii="Bariol" w:hAnsi="Bariol" w:cs="Helvetica"/>
        </w:rPr>
      </w:pPr>
      <w:r w:rsidRPr="005C7252">
        <w:rPr>
          <w:rFonts w:ascii="Bariol" w:hAnsi="Bariol" w:cs="Helvetica"/>
        </w:rPr>
        <w:t xml:space="preserve">Charities can take a variety of legal forms. </w:t>
      </w:r>
      <w:r w:rsidR="005A54C4">
        <w:rPr>
          <w:rFonts w:ascii="Bariol" w:hAnsi="Bariol" w:cs="Helvetica"/>
        </w:rPr>
        <w:t xml:space="preserve">Many charities have a </w:t>
      </w:r>
      <w:r w:rsidR="004F7FF3">
        <w:rPr>
          <w:rFonts w:ascii="Bariol" w:hAnsi="Bariol" w:cs="Helvetica"/>
        </w:rPr>
        <w:t>two-tier</w:t>
      </w:r>
      <w:r w:rsidR="005A54C4">
        <w:rPr>
          <w:rFonts w:ascii="Bariol" w:hAnsi="Bariol" w:cs="Helvetica"/>
        </w:rPr>
        <w:t xml:space="preserve"> governance structure meaning it has both trustees and members. </w:t>
      </w:r>
    </w:p>
    <w:p w14:paraId="394AAA64" w14:textId="436C684B" w:rsidR="00F630E3" w:rsidRDefault="007E109F">
      <w:pPr>
        <w:rPr>
          <w:rFonts w:ascii="Bariol" w:hAnsi="Bariol" w:cs="Helvetica"/>
        </w:rPr>
      </w:pPr>
      <w:r>
        <w:rPr>
          <w:rFonts w:ascii="Bariol" w:hAnsi="Bariol" w:cs="Helvetica"/>
        </w:rPr>
        <w:t>Charitable forms which have constitutional members are:</w:t>
      </w:r>
    </w:p>
    <w:p w14:paraId="1F8EFF74" w14:textId="140F0687" w:rsidR="007E109F" w:rsidRDefault="007E109F" w:rsidP="007E109F">
      <w:pPr>
        <w:pStyle w:val="ListParagraph"/>
        <w:numPr>
          <w:ilvl w:val="0"/>
          <w:numId w:val="5"/>
        </w:numPr>
        <w:rPr>
          <w:rFonts w:ascii="Bariol" w:hAnsi="Bariol" w:cs="Helvetica"/>
        </w:rPr>
      </w:pPr>
      <w:r>
        <w:rPr>
          <w:rFonts w:ascii="Bariol" w:hAnsi="Bariol" w:cs="Helvetica"/>
        </w:rPr>
        <w:t>Unincorporated association</w:t>
      </w:r>
    </w:p>
    <w:p w14:paraId="2D3CEE1E" w14:textId="3D2BFD31" w:rsidR="007E109F" w:rsidRDefault="007E109F" w:rsidP="007E109F">
      <w:pPr>
        <w:pStyle w:val="ListParagraph"/>
        <w:numPr>
          <w:ilvl w:val="0"/>
          <w:numId w:val="5"/>
        </w:numPr>
        <w:rPr>
          <w:rFonts w:ascii="Bariol" w:hAnsi="Bariol" w:cs="Helvetica"/>
        </w:rPr>
      </w:pPr>
      <w:r>
        <w:rPr>
          <w:rFonts w:ascii="Bariol" w:hAnsi="Bariol" w:cs="Helvetica"/>
        </w:rPr>
        <w:t>Charitable incorporated association (CIO)</w:t>
      </w:r>
    </w:p>
    <w:p w14:paraId="17B879D0" w14:textId="76CC881F" w:rsidR="007E109F" w:rsidRPr="007E109F" w:rsidRDefault="007E109F" w:rsidP="007E109F">
      <w:pPr>
        <w:pStyle w:val="ListParagraph"/>
        <w:numPr>
          <w:ilvl w:val="0"/>
          <w:numId w:val="5"/>
        </w:numPr>
        <w:rPr>
          <w:rFonts w:ascii="Bariol" w:hAnsi="Bariol" w:cs="Helvetica"/>
        </w:rPr>
      </w:pPr>
      <w:r>
        <w:rPr>
          <w:rFonts w:ascii="Bariol" w:hAnsi="Bariol" w:cs="Helvetica"/>
        </w:rPr>
        <w:t>Company limited by guarantee (CLG)</w:t>
      </w:r>
    </w:p>
    <w:p w14:paraId="75D88B2D" w14:textId="77777777" w:rsidR="00FB13F6" w:rsidRDefault="00FB13F6">
      <w:pPr>
        <w:rPr>
          <w:rFonts w:ascii="Bariol" w:hAnsi="Bariol" w:cs="Helvetica"/>
        </w:rPr>
      </w:pPr>
      <w:r>
        <w:rPr>
          <w:rFonts w:ascii="Bariol" w:hAnsi="Bariol" w:cs="Helvetica"/>
        </w:rPr>
        <w:t>The membership of these forms can be narrow or wide:</w:t>
      </w:r>
    </w:p>
    <w:p w14:paraId="22D54A4B" w14:textId="77777777" w:rsidR="00FB13F6" w:rsidRDefault="00617C94" w:rsidP="00FB13F6">
      <w:pPr>
        <w:pStyle w:val="ListParagraph"/>
        <w:numPr>
          <w:ilvl w:val="0"/>
          <w:numId w:val="7"/>
        </w:numPr>
        <w:rPr>
          <w:rFonts w:ascii="Bariol" w:hAnsi="Bariol" w:cs="Helvetica"/>
        </w:rPr>
      </w:pPr>
      <w:r w:rsidRPr="00FB13F6">
        <w:rPr>
          <w:rFonts w:ascii="Bariol" w:hAnsi="Bariol" w:cs="Helvetica"/>
        </w:rPr>
        <w:t xml:space="preserve">A few constitutional members </w:t>
      </w:r>
      <w:r w:rsidR="00962D11" w:rsidRPr="00FB13F6">
        <w:rPr>
          <w:rFonts w:ascii="Bariol" w:hAnsi="Bariol" w:cs="Helvetica"/>
        </w:rPr>
        <w:t>– a foundation model</w:t>
      </w:r>
    </w:p>
    <w:p w14:paraId="3E33C1B4" w14:textId="235F8746" w:rsidR="00962D11" w:rsidRDefault="00962D11" w:rsidP="00FB13F6">
      <w:pPr>
        <w:pStyle w:val="ListParagraph"/>
        <w:numPr>
          <w:ilvl w:val="0"/>
          <w:numId w:val="7"/>
        </w:numPr>
        <w:rPr>
          <w:rFonts w:ascii="Bariol" w:hAnsi="Bariol" w:cs="Helvetica"/>
        </w:rPr>
      </w:pPr>
      <w:r w:rsidRPr="00FB13F6">
        <w:rPr>
          <w:rFonts w:ascii="Bariol" w:hAnsi="Bariol" w:cs="Helvetica"/>
        </w:rPr>
        <w:t>Many constitutional members – an association model</w:t>
      </w:r>
    </w:p>
    <w:p w14:paraId="1F9E7887" w14:textId="44CCDD6B" w:rsidR="002A3BAE" w:rsidRPr="002A3BAE" w:rsidRDefault="002A3BAE" w:rsidP="002A3BAE">
      <w:pPr>
        <w:rPr>
          <w:rFonts w:ascii="Bariol" w:hAnsi="Bariol" w:cs="Helvetica"/>
        </w:rPr>
      </w:pPr>
      <w:r>
        <w:rPr>
          <w:rFonts w:ascii="Bariol" w:hAnsi="Bariol" w:cs="Helvetica"/>
        </w:rPr>
        <w:t>A charity that identifies a need to restructure may require Charity Commission consent to amend the governing document.</w:t>
      </w:r>
    </w:p>
    <w:p w14:paraId="48E3510E" w14:textId="4962C7AF" w:rsidR="005B7377" w:rsidRDefault="005B7377" w:rsidP="005B7377">
      <w:pPr>
        <w:rPr>
          <w:rFonts w:ascii="Bariol" w:hAnsi="Bariol" w:cs="Helvetica"/>
        </w:rPr>
      </w:pPr>
      <w:r>
        <w:rPr>
          <w:rFonts w:ascii="Bariol" w:hAnsi="Bariol" w:cs="Helvetica"/>
        </w:rPr>
        <w:t>Constitutional members are legally defined in your charities governing document.</w:t>
      </w:r>
      <w:r>
        <w:rPr>
          <w:rFonts w:ascii="Bariol" w:hAnsi="Bariol" w:cs="Helvetica"/>
        </w:rPr>
        <w:t xml:space="preserve"> The </w:t>
      </w:r>
      <w:r w:rsidR="006C2FC2">
        <w:rPr>
          <w:rFonts w:ascii="Bariol" w:hAnsi="Bariol" w:cs="Helvetica"/>
        </w:rPr>
        <w:t xml:space="preserve">document </w:t>
      </w:r>
      <w:r>
        <w:rPr>
          <w:rFonts w:ascii="Bariol" w:hAnsi="Bariol" w:cs="Helvetica"/>
        </w:rPr>
        <w:t xml:space="preserve">should </w:t>
      </w:r>
      <w:r w:rsidR="006C2FC2">
        <w:rPr>
          <w:rFonts w:ascii="Bariol" w:hAnsi="Bariol" w:cs="Helvetica"/>
        </w:rPr>
        <w:t>clarify</w:t>
      </w:r>
      <w:r>
        <w:rPr>
          <w:rFonts w:ascii="Bariol" w:hAnsi="Bariol" w:cs="Helvetica"/>
        </w:rPr>
        <w:t>:</w:t>
      </w:r>
    </w:p>
    <w:p w14:paraId="09E6FC82" w14:textId="6790BA4B" w:rsidR="005B7377" w:rsidRDefault="005B7377" w:rsidP="005B7377">
      <w:pPr>
        <w:pStyle w:val="ListParagraph"/>
        <w:numPr>
          <w:ilvl w:val="0"/>
          <w:numId w:val="8"/>
        </w:numPr>
        <w:rPr>
          <w:rFonts w:ascii="Bariol" w:hAnsi="Bariol" w:cs="Helvetica"/>
        </w:rPr>
      </w:pPr>
      <w:r>
        <w:rPr>
          <w:rFonts w:ascii="Bariol" w:hAnsi="Bariol" w:cs="Helvetica"/>
        </w:rPr>
        <w:t>Who the</w:t>
      </w:r>
      <w:r w:rsidR="00237DBB">
        <w:rPr>
          <w:rFonts w:ascii="Bariol" w:hAnsi="Bariol" w:cs="Helvetica"/>
        </w:rPr>
        <w:t xml:space="preserve"> consti</w:t>
      </w:r>
      <w:r w:rsidR="00AB53F4">
        <w:rPr>
          <w:rFonts w:ascii="Bariol" w:hAnsi="Bariol" w:cs="Helvetica"/>
        </w:rPr>
        <w:t>tutional</w:t>
      </w:r>
      <w:r>
        <w:rPr>
          <w:rFonts w:ascii="Bariol" w:hAnsi="Bariol" w:cs="Helvetica"/>
        </w:rPr>
        <w:t xml:space="preserve"> members are.</w:t>
      </w:r>
    </w:p>
    <w:p w14:paraId="610593A8" w14:textId="52B46B45" w:rsidR="005B7377" w:rsidRDefault="005B7377" w:rsidP="005B7377">
      <w:pPr>
        <w:pStyle w:val="ListParagraph"/>
        <w:numPr>
          <w:ilvl w:val="0"/>
          <w:numId w:val="8"/>
        </w:numPr>
        <w:rPr>
          <w:rFonts w:ascii="Bariol" w:hAnsi="Bariol" w:cs="Helvetica"/>
        </w:rPr>
      </w:pPr>
      <w:r>
        <w:rPr>
          <w:rFonts w:ascii="Bariol" w:hAnsi="Bariol" w:cs="Helvetica"/>
        </w:rPr>
        <w:t>How to become a constitutional member</w:t>
      </w:r>
      <w:r w:rsidR="00B2473E">
        <w:rPr>
          <w:rFonts w:ascii="Bariol" w:hAnsi="Bariol" w:cs="Helvetica"/>
        </w:rPr>
        <w:t xml:space="preserve">. </w:t>
      </w:r>
    </w:p>
    <w:p w14:paraId="78830150" w14:textId="6089F257" w:rsidR="005B7377" w:rsidRDefault="00237DBB" w:rsidP="005B7377">
      <w:pPr>
        <w:pStyle w:val="ListParagraph"/>
        <w:numPr>
          <w:ilvl w:val="0"/>
          <w:numId w:val="8"/>
        </w:numPr>
        <w:rPr>
          <w:rFonts w:ascii="Bariol" w:hAnsi="Bariol" w:cs="Helvetica"/>
        </w:rPr>
      </w:pPr>
      <w:r>
        <w:rPr>
          <w:rFonts w:ascii="Bariol" w:hAnsi="Bariol" w:cs="Helvetica"/>
        </w:rPr>
        <w:t>How long constitutional membership lasts</w:t>
      </w:r>
      <w:r w:rsidR="00B2473E">
        <w:rPr>
          <w:rFonts w:ascii="Bariol" w:hAnsi="Bariol" w:cs="Helvetica"/>
        </w:rPr>
        <w:t>.</w:t>
      </w:r>
    </w:p>
    <w:p w14:paraId="4DB3118C" w14:textId="5A19C06B" w:rsidR="006C2FC2" w:rsidRDefault="006C2FC2" w:rsidP="005B7377">
      <w:pPr>
        <w:pStyle w:val="ListParagraph"/>
        <w:numPr>
          <w:ilvl w:val="0"/>
          <w:numId w:val="8"/>
        </w:numPr>
        <w:rPr>
          <w:rFonts w:ascii="Bariol" w:hAnsi="Bariol" w:cs="Helvetica"/>
        </w:rPr>
      </w:pPr>
      <w:r>
        <w:rPr>
          <w:rFonts w:ascii="Bariol" w:hAnsi="Bariol" w:cs="Helvetica"/>
        </w:rPr>
        <w:t xml:space="preserve">Conditions and rules regarding running and voting at meetings. </w:t>
      </w:r>
    </w:p>
    <w:p w14:paraId="42283B01" w14:textId="1E8CAA04" w:rsidR="00A82586" w:rsidRPr="00A82586" w:rsidRDefault="00237DBB" w:rsidP="00A82586">
      <w:pPr>
        <w:pStyle w:val="ListParagraph"/>
        <w:numPr>
          <w:ilvl w:val="0"/>
          <w:numId w:val="8"/>
        </w:numPr>
        <w:rPr>
          <w:rFonts w:ascii="Bariol" w:hAnsi="Bariol" w:cs="Helvetica"/>
        </w:rPr>
      </w:pPr>
      <w:r>
        <w:rPr>
          <w:rFonts w:ascii="Bariol" w:hAnsi="Bariol" w:cs="Helvetica"/>
        </w:rPr>
        <w:t xml:space="preserve">How </w:t>
      </w:r>
      <w:r w:rsidR="00AB53F4">
        <w:rPr>
          <w:rFonts w:ascii="Bariol" w:hAnsi="Bariol" w:cs="Helvetica"/>
        </w:rPr>
        <w:t>constitutional members can leave or be removed</w:t>
      </w:r>
      <w:r w:rsidR="00B2473E">
        <w:rPr>
          <w:rFonts w:ascii="Bariol" w:hAnsi="Bariol" w:cs="Helvetica"/>
        </w:rPr>
        <w:t>.</w:t>
      </w:r>
    </w:p>
    <w:p w14:paraId="41502667" w14:textId="219B05E7" w:rsidR="006C2FC2" w:rsidRDefault="006C2FC2" w:rsidP="005B7377">
      <w:pPr>
        <w:pStyle w:val="ListParagraph"/>
        <w:numPr>
          <w:ilvl w:val="0"/>
          <w:numId w:val="8"/>
        </w:numPr>
        <w:rPr>
          <w:rFonts w:ascii="Bariol" w:hAnsi="Bariol" w:cs="Helvetica"/>
        </w:rPr>
      </w:pPr>
      <w:r>
        <w:rPr>
          <w:rFonts w:ascii="Bariol" w:hAnsi="Bariol" w:cs="Helvetica"/>
        </w:rPr>
        <w:t xml:space="preserve">How alterations to the constitution or dissolution of the charity can be decided. </w:t>
      </w:r>
    </w:p>
    <w:p w14:paraId="19202582" w14:textId="63917698" w:rsidR="00A82586" w:rsidRDefault="00A82586" w:rsidP="00A82586">
      <w:pPr>
        <w:rPr>
          <w:rFonts w:ascii="Bariol" w:hAnsi="Bariol" w:cs="Helvetica"/>
        </w:rPr>
      </w:pPr>
      <w:r w:rsidRPr="00054435">
        <w:rPr>
          <w:rFonts w:ascii="Bariol" w:hAnsi="Bariol" w:cs="Helvetica"/>
        </w:rPr>
        <w:t xml:space="preserve">Trustees are required to </w:t>
      </w:r>
      <w:r w:rsidR="00054435" w:rsidRPr="00054435">
        <w:rPr>
          <w:rFonts w:ascii="Bariol" w:hAnsi="Bariol" w:cs="Helvetica"/>
        </w:rPr>
        <w:t xml:space="preserve">make decisions </w:t>
      </w:r>
      <w:r w:rsidR="00054435">
        <w:rPr>
          <w:rFonts w:ascii="Bariol" w:hAnsi="Bariol" w:cs="Helvetica"/>
        </w:rPr>
        <w:t xml:space="preserve">for the running of the charity on a </w:t>
      </w:r>
      <w:r w:rsidR="007B670A">
        <w:rPr>
          <w:rFonts w:ascii="Bariol" w:hAnsi="Bariol" w:cs="Helvetica"/>
        </w:rPr>
        <w:t>day-to-day</w:t>
      </w:r>
      <w:r w:rsidR="00054435">
        <w:rPr>
          <w:rFonts w:ascii="Bariol" w:hAnsi="Bariol" w:cs="Helvetica"/>
        </w:rPr>
        <w:t xml:space="preserve"> basis without the membership becoming involved. </w:t>
      </w:r>
    </w:p>
    <w:p w14:paraId="7E9D9CCE" w14:textId="644B2123" w:rsidR="007B6727" w:rsidRDefault="007B6727" w:rsidP="00A82586">
      <w:pPr>
        <w:rPr>
          <w:rFonts w:ascii="Bariol" w:hAnsi="Bariol" w:cs="Helvetica"/>
        </w:rPr>
      </w:pPr>
      <w:r>
        <w:rPr>
          <w:rFonts w:ascii="Bariol" w:hAnsi="Bariol" w:cs="Helvetica"/>
        </w:rPr>
        <w:t>Charity members can often be split into three groups:</w:t>
      </w:r>
    </w:p>
    <w:p w14:paraId="6BE91D87" w14:textId="3FABEFC0" w:rsidR="00B744B3" w:rsidRDefault="00B744B3" w:rsidP="00B744B3">
      <w:pPr>
        <w:pStyle w:val="ListParagraph"/>
        <w:numPr>
          <w:ilvl w:val="0"/>
          <w:numId w:val="11"/>
        </w:numPr>
        <w:rPr>
          <w:rFonts w:ascii="Bariol" w:hAnsi="Bariol" w:cs="Helvetica"/>
        </w:rPr>
      </w:pPr>
      <w:r>
        <w:rPr>
          <w:rFonts w:ascii="Bariol" w:hAnsi="Bariol" w:cs="Helvetica"/>
        </w:rPr>
        <w:t>Those who contribute to decision making in the organisation.</w:t>
      </w:r>
    </w:p>
    <w:p w14:paraId="64DAE1B3" w14:textId="3292D2B2" w:rsidR="00B744B3" w:rsidRDefault="00B744B3" w:rsidP="00B744B3">
      <w:pPr>
        <w:pStyle w:val="ListParagraph"/>
        <w:numPr>
          <w:ilvl w:val="0"/>
          <w:numId w:val="11"/>
        </w:numPr>
        <w:rPr>
          <w:rFonts w:ascii="Bariol" w:hAnsi="Bariol" w:cs="Helvetica"/>
        </w:rPr>
      </w:pPr>
      <w:r>
        <w:rPr>
          <w:rFonts w:ascii="Bariol" w:hAnsi="Bariol" w:cs="Helvetica"/>
        </w:rPr>
        <w:t xml:space="preserve">Those who are relied upon for </w:t>
      </w:r>
      <w:r w:rsidR="004B75EF">
        <w:rPr>
          <w:rFonts w:ascii="Bariol" w:hAnsi="Bariol" w:cs="Helvetica"/>
        </w:rPr>
        <w:t xml:space="preserve">general support </w:t>
      </w:r>
      <w:r w:rsidR="0088366D">
        <w:rPr>
          <w:rFonts w:ascii="Bariol" w:hAnsi="Bariol" w:cs="Helvetica"/>
        </w:rPr>
        <w:t>e.g.,</w:t>
      </w:r>
      <w:r w:rsidR="004B75EF">
        <w:rPr>
          <w:rFonts w:ascii="Bariol" w:hAnsi="Bariol" w:cs="Helvetica"/>
        </w:rPr>
        <w:t xml:space="preserve"> providing finances or by </w:t>
      </w:r>
      <w:r w:rsidR="0088366D">
        <w:rPr>
          <w:rFonts w:ascii="Bariol" w:hAnsi="Bariol" w:cs="Helvetica"/>
        </w:rPr>
        <w:t>volunteering.</w:t>
      </w:r>
    </w:p>
    <w:p w14:paraId="6690A6C3" w14:textId="405AB7D7" w:rsidR="004B75EF" w:rsidRPr="00B744B3" w:rsidRDefault="004B75EF" w:rsidP="00B744B3">
      <w:pPr>
        <w:pStyle w:val="ListParagraph"/>
        <w:numPr>
          <w:ilvl w:val="0"/>
          <w:numId w:val="11"/>
        </w:numPr>
        <w:rPr>
          <w:rFonts w:ascii="Bariol" w:hAnsi="Bariol" w:cs="Helvetica"/>
        </w:rPr>
      </w:pPr>
      <w:r>
        <w:rPr>
          <w:rFonts w:ascii="Bariol" w:hAnsi="Bariol" w:cs="Helvetica"/>
        </w:rPr>
        <w:t>Those who hold a membership</w:t>
      </w:r>
      <w:r w:rsidR="0088366D">
        <w:rPr>
          <w:rFonts w:ascii="Bariol" w:hAnsi="Bariol" w:cs="Helvetica"/>
        </w:rPr>
        <w:t xml:space="preserve"> </w:t>
      </w:r>
      <w:r w:rsidR="000E45E8">
        <w:rPr>
          <w:rFonts w:ascii="Bariol" w:hAnsi="Bariol" w:cs="Helvetica"/>
        </w:rPr>
        <w:t>to</w:t>
      </w:r>
      <w:r w:rsidR="0088366D">
        <w:rPr>
          <w:rFonts w:ascii="Bariol" w:hAnsi="Bariol" w:cs="Helvetica"/>
        </w:rPr>
        <w:t xml:space="preserve"> </w:t>
      </w:r>
      <w:r w:rsidR="00FD3650">
        <w:rPr>
          <w:rFonts w:ascii="Bariol" w:hAnsi="Bariol" w:cs="Helvetica"/>
        </w:rPr>
        <w:t xml:space="preserve">receive information or benefits </w:t>
      </w:r>
      <w:r w:rsidR="007E3EA8">
        <w:rPr>
          <w:rFonts w:ascii="Bariol" w:hAnsi="Bariol" w:cs="Helvetica"/>
        </w:rPr>
        <w:t xml:space="preserve">(some charities reclassify this section of their membership to </w:t>
      </w:r>
      <w:r w:rsidR="0035612D">
        <w:rPr>
          <w:rFonts w:ascii="Bariol" w:hAnsi="Bariol" w:cs="Helvetica"/>
        </w:rPr>
        <w:t xml:space="preserve">‘supporters’ or ‘friends’ and </w:t>
      </w:r>
      <w:r w:rsidR="00824A1B">
        <w:rPr>
          <w:rFonts w:ascii="Bariol" w:hAnsi="Bariol" w:cs="Helvetica"/>
        </w:rPr>
        <w:t>they are</w:t>
      </w:r>
      <w:r w:rsidR="0035612D">
        <w:rPr>
          <w:rFonts w:ascii="Bariol" w:hAnsi="Bariol" w:cs="Helvetica"/>
        </w:rPr>
        <w:t xml:space="preserve"> not involved in the voting procedures)</w:t>
      </w:r>
    </w:p>
    <w:p w14:paraId="2AE95A58" w14:textId="224ECDA1" w:rsidR="00EE26A0" w:rsidRPr="00054435" w:rsidRDefault="00EE26A0" w:rsidP="00A82586">
      <w:pPr>
        <w:rPr>
          <w:rFonts w:ascii="Bariol" w:hAnsi="Bariol" w:cs="Helvetica"/>
        </w:rPr>
      </w:pPr>
      <w:r>
        <w:rPr>
          <w:rFonts w:ascii="Bariol" w:hAnsi="Bariol" w:cs="Helvetica"/>
        </w:rPr>
        <w:t xml:space="preserve">Benefits and motivations for </w:t>
      </w:r>
      <w:r w:rsidR="00B86733">
        <w:rPr>
          <w:rFonts w:ascii="Bariol" w:hAnsi="Bariol" w:cs="Helvetica"/>
        </w:rPr>
        <w:t>becoming a member of a charity:</w:t>
      </w:r>
    </w:p>
    <w:p w14:paraId="5DDD879E" w14:textId="7556EFF2" w:rsidR="003A2531" w:rsidRDefault="003A2531" w:rsidP="003A2531">
      <w:pPr>
        <w:pStyle w:val="ListParagraph"/>
        <w:numPr>
          <w:ilvl w:val="0"/>
          <w:numId w:val="9"/>
        </w:numPr>
        <w:rPr>
          <w:rFonts w:ascii="Bariol" w:hAnsi="Bariol" w:cs="Helvetica"/>
        </w:rPr>
      </w:pPr>
      <w:r>
        <w:rPr>
          <w:rFonts w:ascii="Bariol" w:hAnsi="Bariol" w:cs="Helvetica"/>
        </w:rPr>
        <w:t>Enhancing the trustee board’s transparency and accountability</w:t>
      </w:r>
    </w:p>
    <w:p w14:paraId="69D28D87" w14:textId="50DA2F4E" w:rsidR="003A2531" w:rsidRDefault="003A2531" w:rsidP="003A2531">
      <w:pPr>
        <w:pStyle w:val="ListParagraph"/>
        <w:numPr>
          <w:ilvl w:val="0"/>
          <w:numId w:val="9"/>
        </w:numPr>
        <w:rPr>
          <w:rFonts w:ascii="Bariol" w:hAnsi="Bariol" w:cs="Helvetica"/>
        </w:rPr>
      </w:pPr>
      <w:r>
        <w:rPr>
          <w:rFonts w:ascii="Bariol" w:hAnsi="Bariol" w:cs="Helvetica"/>
        </w:rPr>
        <w:t>Providing a greater appreciation of the needs of beneficiaries</w:t>
      </w:r>
    </w:p>
    <w:p w14:paraId="3A05674D" w14:textId="0C359B0B" w:rsidR="003A2531" w:rsidRDefault="00E22D44" w:rsidP="003A2531">
      <w:pPr>
        <w:pStyle w:val="ListParagraph"/>
        <w:numPr>
          <w:ilvl w:val="0"/>
          <w:numId w:val="9"/>
        </w:numPr>
        <w:rPr>
          <w:rFonts w:ascii="Bariol" w:hAnsi="Bariol" w:cs="Helvetica"/>
        </w:rPr>
      </w:pPr>
      <w:r>
        <w:rPr>
          <w:rFonts w:ascii="Bariol" w:hAnsi="Bariol" w:cs="Helvetica"/>
        </w:rPr>
        <w:t>Providing fundraising opportunities</w:t>
      </w:r>
    </w:p>
    <w:p w14:paraId="5F8F75F0" w14:textId="3F762A92" w:rsidR="00E22D44" w:rsidRDefault="00E22D44" w:rsidP="003A2531">
      <w:pPr>
        <w:pStyle w:val="ListParagraph"/>
        <w:numPr>
          <w:ilvl w:val="0"/>
          <w:numId w:val="9"/>
        </w:numPr>
        <w:rPr>
          <w:rFonts w:ascii="Bariol" w:hAnsi="Bariol" w:cs="Helvetica"/>
        </w:rPr>
      </w:pPr>
      <w:r>
        <w:rPr>
          <w:rFonts w:ascii="Bariol" w:hAnsi="Bariol" w:cs="Helvetica"/>
        </w:rPr>
        <w:t>Raising the profile of the charity</w:t>
      </w:r>
    </w:p>
    <w:p w14:paraId="6CC69E23" w14:textId="568F6C50" w:rsidR="00E22D44" w:rsidRDefault="000A632C" w:rsidP="003A2531">
      <w:pPr>
        <w:pStyle w:val="ListParagraph"/>
        <w:numPr>
          <w:ilvl w:val="0"/>
          <w:numId w:val="9"/>
        </w:numPr>
        <w:rPr>
          <w:rFonts w:ascii="Bariol" w:hAnsi="Bariol" w:cs="Helvetica"/>
        </w:rPr>
      </w:pPr>
      <w:r>
        <w:rPr>
          <w:rFonts w:ascii="Bariol" w:hAnsi="Bariol" w:cs="Helvetica"/>
        </w:rPr>
        <w:t>Providing a</w:t>
      </w:r>
      <w:r w:rsidR="00E22D44">
        <w:rPr>
          <w:rFonts w:ascii="Bariol" w:hAnsi="Bariol" w:cs="Helvetica"/>
        </w:rPr>
        <w:t xml:space="preserve"> consistent source of trustees </w:t>
      </w:r>
    </w:p>
    <w:p w14:paraId="12ABBA43" w14:textId="580AE214" w:rsidR="00B86733" w:rsidRDefault="00B86733" w:rsidP="003A2531">
      <w:pPr>
        <w:pStyle w:val="ListParagraph"/>
        <w:numPr>
          <w:ilvl w:val="0"/>
          <w:numId w:val="9"/>
        </w:numPr>
        <w:rPr>
          <w:rFonts w:ascii="Bariol" w:hAnsi="Bariol" w:cs="Helvetica"/>
        </w:rPr>
      </w:pPr>
      <w:r>
        <w:rPr>
          <w:rFonts w:ascii="Bariol" w:hAnsi="Bariol" w:cs="Helvetica"/>
        </w:rPr>
        <w:t>Enabling mo</w:t>
      </w:r>
      <w:r w:rsidR="0037319D">
        <w:rPr>
          <w:rFonts w:ascii="Bariol" w:hAnsi="Bariol" w:cs="Helvetica"/>
        </w:rPr>
        <w:t>r</w:t>
      </w:r>
      <w:r>
        <w:rPr>
          <w:rFonts w:ascii="Bariol" w:hAnsi="Bariol" w:cs="Helvetica"/>
        </w:rPr>
        <w:t>e involvement in the local community</w:t>
      </w:r>
    </w:p>
    <w:p w14:paraId="14455402" w14:textId="77777777" w:rsidR="00BA6855" w:rsidRDefault="00BA6855" w:rsidP="00BA6855">
      <w:pPr>
        <w:rPr>
          <w:rFonts w:ascii="Bariol" w:hAnsi="Bariol" w:cs="Helvetica"/>
        </w:rPr>
      </w:pPr>
    </w:p>
    <w:p w14:paraId="39B8EB4D" w14:textId="77777777" w:rsidR="00BA6855" w:rsidRDefault="00BA6855" w:rsidP="00BA6855">
      <w:pPr>
        <w:rPr>
          <w:rFonts w:ascii="Bariol" w:hAnsi="Bariol" w:cs="Helvetica"/>
        </w:rPr>
      </w:pPr>
    </w:p>
    <w:p w14:paraId="3D0AC703" w14:textId="77777777" w:rsidR="00BA6855" w:rsidRPr="00BA6855" w:rsidRDefault="00BA6855" w:rsidP="00BA6855">
      <w:pPr>
        <w:rPr>
          <w:rFonts w:ascii="Bariol" w:hAnsi="Bariol" w:cs="Helvetica"/>
        </w:rPr>
      </w:pPr>
    </w:p>
    <w:p w14:paraId="6FEF57DE" w14:textId="39611B05" w:rsidR="00A82586" w:rsidRDefault="00F75117" w:rsidP="00F87C5F">
      <w:pPr>
        <w:rPr>
          <w:rFonts w:ascii="Bariol" w:hAnsi="Bariol" w:cs="Helvetica"/>
        </w:rPr>
      </w:pPr>
      <w:r>
        <w:rPr>
          <w:rFonts w:ascii="Bariol" w:hAnsi="Bariol" w:cs="Helvetica"/>
        </w:rPr>
        <w:lastRenderedPageBreak/>
        <w:t xml:space="preserve">The </w:t>
      </w:r>
      <w:r w:rsidR="00DD048C">
        <w:rPr>
          <w:rFonts w:ascii="Bariol" w:hAnsi="Bariol" w:cs="Helvetica"/>
        </w:rPr>
        <w:t>charity’s membership is its ‘sovereign body’. I</w:t>
      </w:r>
      <w:r w:rsidR="009F3298">
        <w:rPr>
          <w:rFonts w:ascii="Bariol" w:hAnsi="Bariol" w:cs="Helvetica"/>
        </w:rPr>
        <w:t>n general, constit</w:t>
      </w:r>
      <w:r w:rsidR="00E40DFF">
        <w:rPr>
          <w:rFonts w:ascii="Bariol" w:hAnsi="Bariol" w:cs="Helvetica"/>
        </w:rPr>
        <w:t xml:space="preserve">utional members will have the power </w:t>
      </w:r>
      <w:r w:rsidR="00441B06">
        <w:rPr>
          <w:rFonts w:ascii="Bariol" w:hAnsi="Bariol" w:cs="Helvetica"/>
        </w:rPr>
        <w:t>to:</w:t>
      </w:r>
    </w:p>
    <w:p w14:paraId="59BFC044" w14:textId="71D7C2D3" w:rsidR="00E40DFF" w:rsidRDefault="00E40DFF" w:rsidP="00E40DFF">
      <w:pPr>
        <w:pStyle w:val="ListParagraph"/>
        <w:numPr>
          <w:ilvl w:val="0"/>
          <w:numId w:val="10"/>
        </w:numPr>
        <w:rPr>
          <w:rFonts w:ascii="Bariol" w:hAnsi="Bariol" w:cs="Helvetica"/>
        </w:rPr>
      </w:pPr>
      <w:r>
        <w:rPr>
          <w:rFonts w:ascii="Bariol" w:hAnsi="Bariol" w:cs="Helvetica"/>
        </w:rPr>
        <w:t>Remove and replace trustees.</w:t>
      </w:r>
    </w:p>
    <w:p w14:paraId="6CCA569F" w14:textId="7D59FE54" w:rsidR="00E40DFF" w:rsidRDefault="00E40DFF" w:rsidP="00E40DFF">
      <w:pPr>
        <w:pStyle w:val="ListParagraph"/>
        <w:numPr>
          <w:ilvl w:val="0"/>
          <w:numId w:val="10"/>
        </w:numPr>
        <w:rPr>
          <w:rFonts w:ascii="Bariol" w:hAnsi="Bariol" w:cs="Helvetica"/>
        </w:rPr>
      </w:pPr>
      <w:r>
        <w:rPr>
          <w:rFonts w:ascii="Bariol" w:hAnsi="Bariol" w:cs="Helvetica"/>
        </w:rPr>
        <w:t>Approve amendments to governing documents.</w:t>
      </w:r>
    </w:p>
    <w:p w14:paraId="1AF5327A" w14:textId="623116D2" w:rsidR="00E40DFF" w:rsidRDefault="00E40DFF" w:rsidP="00E40DFF">
      <w:pPr>
        <w:pStyle w:val="ListParagraph"/>
        <w:numPr>
          <w:ilvl w:val="0"/>
          <w:numId w:val="10"/>
        </w:numPr>
        <w:rPr>
          <w:rFonts w:ascii="Bariol" w:hAnsi="Bariol" w:cs="Helvetica"/>
        </w:rPr>
      </w:pPr>
      <w:r>
        <w:rPr>
          <w:rFonts w:ascii="Bariol" w:hAnsi="Bariol" w:cs="Helvetica"/>
        </w:rPr>
        <w:t xml:space="preserve">Approve </w:t>
      </w:r>
      <w:r w:rsidR="00F12C37">
        <w:rPr>
          <w:rFonts w:ascii="Bariol" w:hAnsi="Bariol" w:cs="Helvetica"/>
        </w:rPr>
        <w:t>transactions</w:t>
      </w:r>
      <w:r>
        <w:rPr>
          <w:rFonts w:ascii="Bariol" w:hAnsi="Bariol" w:cs="Helvetica"/>
        </w:rPr>
        <w:t xml:space="preserve"> between the </w:t>
      </w:r>
      <w:r w:rsidR="00F12C37">
        <w:rPr>
          <w:rFonts w:ascii="Bariol" w:hAnsi="Bariol" w:cs="Helvetica"/>
        </w:rPr>
        <w:t>organisation/company and trustees.</w:t>
      </w:r>
    </w:p>
    <w:p w14:paraId="75A50C9A" w14:textId="6F043271" w:rsidR="00F12C37" w:rsidRDefault="00F12C37" w:rsidP="00E40DFF">
      <w:pPr>
        <w:pStyle w:val="ListParagraph"/>
        <w:numPr>
          <w:ilvl w:val="0"/>
          <w:numId w:val="10"/>
        </w:numPr>
        <w:rPr>
          <w:rFonts w:ascii="Bariol" w:hAnsi="Bariol" w:cs="Helvetica"/>
        </w:rPr>
      </w:pPr>
      <w:r>
        <w:rPr>
          <w:rFonts w:ascii="Bariol" w:hAnsi="Bariol" w:cs="Helvetica"/>
        </w:rPr>
        <w:t>Make decisions about how assets are handled if the charity is wound up.</w:t>
      </w:r>
    </w:p>
    <w:p w14:paraId="3033AFD9" w14:textId="33EBF49F" w:rsidR="00512414" w:rsidRDefault="009A193D" w:rsidP="00973ACA">
      <w:pPr>
        <w:pStyle w:val="ListParagraph"/>
        <w:numPr>
          <w:ilvl w:val="0"/>
          <w:numId w:val="10"/>
        </w:numPr>
        <w:rPr>
          <w:rFonts w:ascii="Bariol" w:hAnsi="Bariol" w:cs="Helvetica"/>
        </w:rPr>
      </w:pPr>
      <w:r>
        <w:rPr>
          <w:rFonts w:ascii="Bariol" w:hAnsi="Bariol" w:cs="Helvetica"/>
        </w:rPr>
        <w:t xml:space="preserve">Call a </w:t>
      </w:r>
      <w:r w:rsidR="008329C7">
        <w:rPr>
          <w:rFonts w:ascii="Bariol" w:hAnsi="Bariol" w:cs="Helvetica"/>
        </w:rPr>
        <w:t>general meeting</w:t>
      </w:r>
      <w:r>
        <w:rPr>
          <w:rFonts w:ascii="Bariol" w:hAnsi="Bariol" w:cs="Helvetica"/>
        </w:rPr>
        <w:t xml:space="preserve"> if </w:t>
      </w:r>
      <w:r w:rsidR="008329C7">
        <w:rPr>
          <w:rFonts w:ascii="Bariol" w:hAnsi="Bariol" w:cs="Helvetica"/>
        </w:rPr>
        <w:t>enough members ask the trustees.</w:t>
      </w:r>
    </w:p>
    <w:p w14:paraId="6A830A06" w14:textId="766B70DA" w:rsidR="00973ACA" w:rsidRDefault="00973ACA" w:rsidP="00973ACA">
      <w:pPr>
        <w:rPr>
          <w:rFonts w:ascii="Bariol" w:hAnsi="Bariol" w:cs="Helvetica"/>
        </w:rPr>
      </w:pPr>
      <w:r>
        <w:rPr>
          <w:rFonts w:ascii="Bariol" w:hAnsi="Bariol" w:cs="Helvetica"/>
        </w:rPr>
        <w:t xml:space="preserve">The Charity Commission </w:t>
      </w:r>
      <w:r w:rsidR="0049726C">
        <w:rPr>
          <w:rFonts w:ascii="Bariol" w:hAnsi="Bariol" w:cs="Helvetica"/>
        </w:rPr>
        <w:t>holds the view that charity members should exercise their powers in the best interests of the charity.</w:t>
      </w:r>
      <w:r w:rsidR="00CB7FB7">
        <w:rPr>
          <w:rFonts w:ascii="Bariol" w:hAnsi="Bariol" w:cs="Helvetica"/>
        </w:rPr>
        <w:t xml:space="preserve"> </w:t>
      </w:r>
    </w:p>
    <w:p w14:paraId="2A193645" w14:textId="3071D229" w:rsidR="003219A6" w:rsidRDefault="000839AE" w:rsidP="003219A6">
      <w:p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 xml:space="preserve">The best practice </w:t>
      </w:r>
      <w:r w:rsidR="00A55D7A">
        <w:rPr>
          <w:rFonts w:ascii="Bariol" w:hAnsi="Bariol" w:cs="Helvetica"/>
        </w:rPr>
        <w:t xml:space="preserve">principles to mitigate </w:t>
      </w:r>
      <w:r w:rsidR="003219A6">
        <w:rPr>
          <w:rFonts w:ascii="Bariol" w:hAnsi="Bariol" w:cs="Helvetica"/>
        </w:rPr>
        <w:t>the possibility of difficulties that membership charities can experience are:</w:t>
      </w:r>
    </w:p>
    <w:p w14:paraId="01FA482C" w14:textId="0F886C63" w:rsidR="003219A6" w:rsidRDefault="003219A6" w:rsidP="003219A6">
      <w:pPr>
        <w:pStyle w:val="ListParagraph"/>
        <w:numPr>
          <w:ilvl w:val="0"/>
          <w:numId w:val="13"/>
        </w:num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 xml:space="preserve">Keeping an accurate membership list </w:t>
      </w:r>
    </w:p>
    <w:p w14:paraId="09334761" w14:textId="427EEF7A" w:rsidR="003C175A" w:rsidRDefault="003C175A" w:rsidP="003219A6">
      <w:pPr>
        <w:pStyle w:val="ListParagraph"/>
        <w:numPr>
          <w:ilvl w:val="0"/>
          <w:numId w:val="13"/>
        </w:num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>Encouraging members to read and understand the membership provisions of their charity</w:t>
      </w:r>
      <w:r w:rsidR="00BB7757">
        <w:rPr>
          <w:rFonts w:ascii="Bariol" w:hAnsi="Bariol" w:cs="Helvetica"/>
        </w:rPr>
        <w:t>.</w:t>
      </w:r>
    </w:p>
    <w:p w14:paraId="36430A0C" w14:textId="30FB56C2" w:rsidR="00C224BF" w:rsidRDefault="00BB7757" w:rsidP="00C534ED">
      <w:pPr>
        <w:pStyle w:val="ListParagraph"/>
        <w:numPr>
          <w:ilvl w:val="0"/>
          <w:numId w:val="13"/>
        </w:num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>Keeping and communicating information about the roles and responsibilities of different types of members in the charity.</w:t>
      </w:r>
    </w:p>
    <w:p w14:paraId="5BA40B79" w14:textId="3B22FDAC" w:rsidR="00BB178C" w:rsidRDefault="00BB178C" w:rsidP="00BB178C">
      <w:p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>To improve communication between trustees an</w:t>
      </w:r>
      <w:r w:rsidR="002C58BE">
        <w:rPr>
          <w:rFonts w:ascii="Bariol" w:hAnsi="Bariol" w:cs="Helvetica"/>
        </w:rPr>
        <w:t>d members, trustees should:</w:t>
      </w:r>
    </w:p>
    <w:p w14:paraId="0CD692A7" w14:textId="741D8FF7" w:rsidR="002C58BE" w:rsidRDefault="007428EF" w:rsidP="002C58BE">
      <w:pPr>
        <w:pStyle w:val="ListParagraph"/>
        <w:numPr>
          <w:ilvl w:val="0"/>
          <w:numId w:val="14"/>
        </w:num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>Mak</w:t>
      </w:r>
      <w:r w:rsidR="00BC26EB">
        <w:rPr>
          <w:rFonts w:ascii="Bariol" w:hAnsi="Bariol" w:cs="Helvetica"/>
        </w:rPr>
        <w:t>e use of technology e.g., email members who are happy to receive inf</w:t>
      </w:r>
      <w:r w:rsidR="00791B26">
        <w:rPr>
          <w:rFonts w:ascii="Bariol" w:hAnsi="Bariol" w:cs="Helvetica"/>
        </w:rPr>
        <w:t xml:space="preserve">ormation in that format. </w:t>
      </w:r>
    </w:p>
    <w:p w14:paraId="29BA68F6" w14:textId="36FB2906" w:rsidR="00791B26" w:rsidRDefault="00791B26" w:rsidP="002C58BE">
      <w:pPr>
        <w:pStyle w:val="ListParagraph"/>
        <w:numPr>
          <w:ilvl w:val="0"/>
          <w:numId w:val="14"/>
        </w:numPr>
        <w:tabs>
          <w:tab w:val="left" w:pos="7428"/>
        </w:tabs>
        <w:rPr>
          <w:rFonts w:ascii="Bariol" w:hAnsi="Bariol" w:cs="Helvetica"/>
        </w:rPr>
      </w:pPr>
      <w:r>
        <w:rPr>
          <w:rFonts w:ascii="Bariol" w:hAnsi="Bariol" w:cs="Helvetica"/>
        </w:rPr>
        <w:t xml:space="preserve">Ensure any communications </w:t>
      </w:r>
      <w:r w:rsidR="00DF4A04">
        <w:rPr>
          <w:rFonts w:ascii="Bariol" w:hAnsi="Bariol" w:cs="Helvetica"/>
        </w:rPr>
        <w:t>are in an appropriate format that is accessible and understandable to all members.</w:t>
      </w:r>
    </w:p>
    <w:p w14:paraId="1048622D" w14:textId="1F8F07C8" w:rsidR="00A96F30" w:rsidRPr="00C534ED" w:rsidRDefault="00A96F30" w:rsidP="00C534ED">
      <w:pPr>
        <w:tabs>
          <w:tab w:val="left" w:pos="7428"/>
        </w:tabs>
      </w:pPr>
    </w:p>
    <w:sectPr w:rsidR="00A96F30" w:rsidRPr="00C534E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1DD7" w14:textId="77777777" w:rsidR="00764970" w:rsidRDefault="00764970" w:rsidP="00EB0C82">
      <w:pPr>
        <w:spacing w:after="0" w:line="240" w:lineRule="auto"/>
      </w:pPr>
      <w:r>
        <w:separator/>
      </w:r>
    </w:p>
  </w:endnote>
  <w:endnote w:type="continuationSeparator" w:id="0">
    <w:p w14:paraId="16EAFC18" w14:textId="77777777" w:rsidR="00764970" w:rsidRDefault="00764970" w:rsidP="00EB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126A" w14:textId="77777777" w:rsidR="004422B2" w:rsidRPr="00F04089" w:rsidRDefault="004422B2" w:rsidP="004422B2">
    <w:pPr>
      <w:pStyle w:val="Footer"/>
      <w:jc w:val="center"/>
      <w:rPr>
        <w:rFonts w:ascii="Bariol" w:hAnsi="Bariol"/>
        <w:sz w:val="16"/>
        <w:szCs w:val="16"/>
      </w:rPr>
    </w:pPr>
    <w:r>
      <w:tab/>
    </w:r>
    <w:r w:rsidRPr="00F04089">
      <w:rPr>
        <w:rFonts w:ascii="Bariol" w:hAnsi="Bariol"/>
        <w:sz w:val="16"/>
        <w:szCs w:val="16"/>
        <w:lang w:val="en-US"/>
      </w:rPr>
      <w:t xml:space="preserve">HEY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50BDE934" w14:textId="43A156D5" w:rsidR="00EB0C82" w:rsidRDefault="00EB0C82" w:rsidP="004422B2">
    <w:pPr>
      <w:pStyle w:val="Footer"/>
      <w:tabs>
        <w:tab w:val="clear" w:pos="4513"/>
        <w:tab w:val="clear" w:pos="9026"/>
        <w:tab w:val="left" w:pos="34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8DE3" w14:textId="77777777" w:rsidR="00764970" w:rsidRDefault="00764970" w:rsidP="00EB0C82">
      <w:pPr>
        <w:spacing w:after="0" w:line="240" w:lineRule="auto"/>
      </w:pPr>
      <w:r>
        <w:separator/>
      </w:r>
    </w:p>
  </w:footnote>
  <w:footnote w:type="continuationSeparator" w:id="0">
    <w:p w14:paraId="3F5985D2" w14:textId="77777777" w:rsidR="00764970" w:rsidRDefault="00764970" w:rsidP="00EB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17DE" w14:textId="77777777" w:rsidR="00EB0C82" w:rsidRPr="00546D1D" w:rsidRDefault="00EB0C82" w:rsidP="00EB0C82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5C68E4CD" wp14:editId="3F1E72D3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4FFA9D14" w14:textId="74A9BC73" w:rsidR="00EB0C82" w:rsidRDefault="004422B2" w:rsidP="00EB0C82">
    <w:pPr>
      <w:pStyle w:val="Header"/>
    </w:pPr>
    <w:r>
      <w:rPr>
        <w:rFonts w:ascii="Bariol" w:hAnsi="Bariol"/>
        <w:b/>
        <w:bCs/>
      </w:rPr>
      <w:t>Charity Members and Decisions They Make</w:t>
    </w:r>
  </w:p>
  <w:p w14:paraId="3CD84B06" w14:textId="77777777" w:rsidR="00EB0C82" w:rsidRDefault="00EB0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C43"/>
    <w:multiLevelType w:val="hybridMultilevel"/>
    <w:tmpl w:val="39E6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0F13"/>
    <w:multiLevelType w:val="hybridMultilevel"/>
    <w:tmpl w:val="E52E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4C8"/>
    <w:multiLevelType w:val="hybridMultilevel"/>
    <w:tmpl w:val="BD46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5C5"/>
    <w:multiLevelType w:val="multilevel"/>
    <w:tmpl w:val="C82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336DE"/>
    <w:multiLevelType w:val="hybridMultilevel"/>
    <w:tmpl w:val="2D4E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40018"/>
    <w:multiLevelType w:val="multilevel"/>
    <w:tmpl w:val="90F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C6E0E"/>
    <w:multiLevelType w:val="multilevel"/>
    <w:tmpl w:val="D99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3220D"/>
    <w:multiLevelType w:val="hybridMultilevel"/>
    <w:tmpl w:val="29B4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6B2D"/>
    <w:multiLevelType w:val="hybridMultilevel"/>
    <w:tmpl w:val="F10C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A7001"/>
    <w:multiLevelType w:val="multilevel"/>
    <w:tmpl w:val="53EA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C5468"/>
    <w:multiLevelType w:val="hybridMultilevel"/>
    <w:tmpl w:val="42FC0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216E1"/>
    <w:multiLevelType w:val="hybridMultilevel"/>
    <w:tmpl w:val="DF32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BC2"/>
    <w:multiLevelType w:val="hybridMultilevel"/>
    <w:tmpl w:val="9CE4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8688D"/>
    <w:multiLevelType w:val="hybridMultilevel"/>
    <w:tmpl w:val="8498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5798">
    <w:abstractNumId w:val="9"/>
  </w:num>
  <w:num w:numId="2" w16cid:durableId="2100784047">
    <w:abstractNumId w:val="5"/>
  </w:num>
  <w:num w:numId="3" w16cid:durableId="18625582">
    <w:abstractNumId w:val="6"/>
  </w:num>
  <w:num w:numId="4" w16cid:durableId="614797077">
    <w:abstractNumId w:val="3"/>
  </w:num>
  <w:num w:numId="5" w16cid:durableId="939682319">
    <w:abstractNumId w:val="1"/>
  </w:num>
  <w:num w:numId="6" w16cid:durableId="2021463911">
    <w:abstractNumId w:val="13"/>
  </w:num>
  <w:num w:numId="7" w16cid:durableId="780492727">
    <w:abstractNumId w:val="4"/>
  </w:num>
  <w:num w:numId="8" w16cid:durableId="1728720230">
    <w:abstractNumId w:val="8"/>
  </w:num>
  <w:num w:numId="9" w16cid:durableId="669017063">
    <w:abstractNumId w:val="11"/>
  </w:num>
  <w:num w:numId="10" w16cid:durableId="1190534029">
    <w:abstractNumId w:val="2"/>
  </w:num>
  <w:num w:numId="11" w16cid:durableId="1045522556">
    <w:abstractNumId w:val="10"/>
  </w:num>
  <w:num w:numId="12" w16cid:durableId="675379633">
    <w:abstractNumId w:val="7"/>
  </w:num>
  <w:num w:numId="13" w16cid:durableId="564418951">
    <w:abstractNumId w:val="12"/>
  </w:num>
  <w:num w:numId="14" w16cid:durableId="51210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14"/>
    <w:rsid w:val="00004544"/>
    <w:rsid w:val="00007586"/>
    <w:rsid w:val="00054435"/>
    <w:rsid w:val="00070B43"/>
    <w:rsid w:val="000839AE"/>
    <w:rsid w:val="000A632C"/>
    <w:rsid w:val="000A6B59"/>
    <w:rsid w:val="000E45E8"/>
    <w:rsid w:val="00104FB6"/>
    <w:rsid w:val="00237DBB"/>
    <w:rsid w:val="00271831"/>
    <w:rsid w:val="0029175C"/>
    <w:rsid w:val="002A3BAE"/>
    <w:rsid w:val="002C58BE"/>
    <w:rsid w:val="002D5DB7"/>
    <w:rsid w:val="00305003"/>
    <w:rsid w:val="00317534"/>
    <w:rsid w:val="003219A6"/>
    <w:rsid w:val="003410A5"/>
    <w:rsid w:val="0035612D"/>
    <w:rsid w:val="0037319D"/>
    <w:rsid w:val="003844F9"/>
    <w:rsid w:val="003A2531"/>
    <w:rsid w:val="003C175A"/>
    <w:rsid w:val="003E10EF"/>
    <w:rsid w:val="00441B06"/>
    <w:rsid w:val="004422B2"/>
    <w:rsid w:val="0049726C"/>
    <w:rsid w:val="004B75EF"/>
    <w:rsid w:val="004D613F"/>
    <w:rsid w:val="004F7FF3"/>
    <w:rsid w:val="00500728"/>
    <w:rsid w:val="00512414"/>
    <w:rsid w:val="00542797"/>
    <w:rsid w:val="00545676"/>
    <w:rsid w:val="00595323"/>
    <w:rsid w:val="005A54C4"/>
    <w:rsid w:val="005B7377"/>
    <w:rsid w:val="005C7252"/>
    <w:rsid w:val="005E32FF"/>
    <w:rsid w:val="00617C94"/>
    <w:rsid w:val="0064314B"/>
    <w:rsid w:val="00697803"/>
    <w:rsid w:val="006C2FC2"/>
    <w:rsid w:val="006E15FD"/>
    <w:rsid w:val="006F6E28"/>
    <w:rsid w:val="007428EF"/>
    <w:rsid w:val="00764970"/>
    <w:rsid w:val="00791B26"/>
    <w:rsid w:val="007B670A"/>
    <w:rsid w:val="007B6727"/>
    <w:rsid w:val="007E109F"/>
    <w:rsid w:val="007E3EA8"/>
    <w:rsid w:val="00824A1B"/>
    <w:rsid w:val="008329C7"/>
    <w:rsid w:val="0088113D"/>
    <w:rsid w:val="0088366D"/>
    <w:rsid w:val="00920697"/>
    <w:rsid w:val="00921FD3"/>
    <w:rsid w:val="00962D11"/>
    <w:rsid w:val="00973ACA"/>
    <w:rsid w:val="009A193D"/>
    <w:rsid w:val="009F3298"/>
    <w:rsid w:val="00A55D7A"/>
    <w:rsid w:val="00A72483"/>
    <w:rsid w:val="00A82586"/>
    <w:rsid w:val="00A96F30"/>
    <w:rsid w:val="00AA087D"/>
    <w:rsid w:val="00AB53F4"/>
    <w:rsid w:val="00AE1EDE"/>
    <w:rsid w:val="00AE6824"/>
    <w:rsid w:val="00B2473E"/>
    <w:rsid w:val="00B464CC"/>
    <w:rsid w:val="00B71388"/>
    <w:rsid w:val="00B73CB5"/>
    <w:rsid w:val="00B744B3"/>
    <w:rsid w:val="00B86733"/>
    <w:rsid w:val="00BA6855"/>
    <w:rsid w:val="00BB178C"/>
    <w:rsid w:val="00BB7757"/>
    <w:rsid w:val="00BC26EB"/>
    <w:rsid w:val="00C224BF"/>
    <w:rsid w:val="00C534ED"/>
    <w:rsid w:val="00C94A40"/>
    <w:rsid w:val="00C94D53"/>
    <w:rsid w:val="00CB7FB7"/>
    <w:rsid w:val="00CC0367"/>
    <w:rsid w:val="00D22952"/>
    <w:rsid w:val="00D76D01"/>
    <w:rsid w:val="00DA4523"/>
    <w:rsid w:val="00DD048C"/>
    <w:rsid w:val="00DE2F46"/>
    <w:rsid w:val="00DF4A04"/>
    <w:rsid w:val="00E04AE1"/>
    <w:rsid w:val="00E22D44"/>
    <w:rsid w:val="00E330E8"/>
    <w:rsid w:val="00E40DFF"/>
    <w:rsid w:val="00EB0C82"/>
    <w:rsid w:val="00EE26A0"/>
    <w:rsid w:val="00F12C37"/>
    <w:rsid w:val="00F232AE"/>
    <w:rsid w:val="00F630E3"/>
    <w:rsid w:val="00F75117"/>
    <w:rsid w:val="00F87C5F"/>
    <w:rsid w:val="00FB13F6"/>
    <w:rsid w:val="00FD3650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3330"/>
  <w15:chartTrackingRefBased/>
  <w15:docId w15:val="{16ABED0B-F9DE-40FD-B8F9-52E2947F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C82"/>
  </w:style>
  <w:style w:type="paragraph" w:styleId="Footer">
    <w:name w:val="footer"/>
    <w:basedOn w:val="Normal"/>
    <w:link w:val="FooterChar"/>
    <w:uiPriority w:val="99"/>
    <w:unhideWhenUsed/>
    <w:rsid w:val="00EB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C82"/>
  </w:style>
  <w:style w:type="character" w:customStyle="1" w:styleId="text">
    <w:name w:val="text"/>
    <w:basedOn w:val="DefaultParagraphFont"/>
    <w:rsid w:val="002D5DB7"/>
  </w:style>
  <w:style w:type="character" w:styleId="Hyperlink">
    <w:name w:val="Hyperlink"/>
    <w:basedOn w:val="DefaultParagraphFont"/>
    <w:uiPriority w:val="99"/>
    <w:semiHidden/>
    <w:unhideWhenUsed/>
    <w:rsid w:val="002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176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4" ma:contentTypeDescription="Create a new document." ma:contentTypeScope="" ma:versionID="4b1dba205726328580e844fcd8e7c403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4704c37e7284cda1678f42a7f678c0f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44EF4-761E-49BB-9974-56C46B271545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customXml/itemProps2.xml><?xml version="1.0" encoding="utf-8"?>
<ds:datastoreItem xmlns:ds="http://schemas.openxmlformats.org/officeDocument/2006/customXml" ds:itemID="{67587690-C125-4726-B5C6-E03027E2D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A044E-2AE5-4278-9316-3819C6E1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449</Words>
  <Characters>2600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94</cp:revision>
  <dcterms:created xsi:type="dcterms:W3CDTF">2023-08-01T12:39:00Z</dcterms:created>
  <dcterms:modified xsi:type="dcterms:W3CDTF">2023-08-03T13:45:00Z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